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C35" w:rsidRDefault="004B72E7" w:rsidP="00FD43FA">
      <w:pPr>
        <w:spacing w:after="200" w:line="276" w:lineRule="auto"/>
        <w:jc w:val="center"/>
        <w:rPr>
          <w:b/>
          <w:sz w:val="28"/>
          <w:szCs w:val="28"/>
        </w:rPr>
      </w:pPr>
      <w:r w:rsidRPr="00C31C35">
        <w:rPr>
          <w:b/>
          <w:noProof/>
          <w:sz w:val="28"/>
          <w:szCs w:val="28"/>
        </w:rPr>
        <w:drawing>
          <wp:inline distT="0" distB="0" distL="0" distR="0" wp14:anchorId="7B723A05" wp14:editId="6828CEF2">
            <wp:extent cx="6120130" cy="8415020"/>
            <wp:effectExtent l="0" t="0" r="0" b="5080"/>
            <wp:docPr id="1" name="Рисунок 1" descr="C:\Users\KarimovaLI\Desktop\Скан 2017\произв прак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movaLI\Desktop\Скан 2017\произв практи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35" w:rsidRDefault="00C31C35" w:rsidP="00FD43FA">
      <w:pPr>
        <w:spacing w:after="200" w:line="276" w:lineRule="auto"/>
        <w:jc w:val="center"/>
        <w:rPr>
          <w:b/>
          <w:sz w:val="28"/>
          <w:szCs w:val="28"/>
        </w:rPr>
      </w:pPr>
    </w:p>
    <w:p w:rsidR="00C31C35" w:rsidRDefault="00C31C35" w:rsidP="00FD43FA">
      <w:pPr>
        <w:spacing w:after="200" w:line="276" w:lineRule="auto"/>
        <w:jc w:val="center"/>
        <w:rPr>
          <w:b/>
          <w:sz w:val="28"/>
          <w:szCs w:val="28"/>
        </w:rPr>
      </w:pPr>
    </w:p>
    <w:p w:rsidR="00C31C35" w:rsidRDefault="00C31C35" w:rsidP="00FD43FA">
      <w:pPr>
        <w:spacing w:after="200" w:line="276" w:lineRule="auto"/>
        <w:jc w:val="center"/>
        <w:rPr>
          <w:b/>
          <w:sz w:val="28"/>
          <w:szCs w:val="28"/>
        </w:rPr>
      </w:pPr>
    </w:p>
    <w:p w:rsidR="00050D0F" w:rsidRDefault="00050D0F" w:rsidP="00050D0F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1134"/>
        </w:tabs>
        <w:ind w:left="0"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практики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160" w:line="256" w:lineRule="auto"/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Перечень планируемых результатов обучения при прохождении практики,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соотнесенных с планируемыми результатами освоения образовательной программы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 практики в структуре основной профессиональной образовательной программы высшего образования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Объём практики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практики</w:t>
      </w:r>
    </w:p>
    <w:p w:rsidR="005C29FA" w:rsidRDefault="005C29FA" w:rsidP="005C29FA">
      <w:pPr>
        <w:numPr>
          <w:ilvl w:val="0"/>
          <w:numId w:val="46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отчетности </w:t>
      </w:r>
    </w:p>
    <w:p w:rsidR="005C29FA" w:rsidRDefault="005C29FA" w:rsidP="005C29FA">
      <w:pPr>
        <w:numPr>
          <w:ilvl w:val="0"/>
          <w:numId w:val="46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учебно-методического обеспечения для самостоятельной работы обучающихся на практике</w:t>
      </w:r>
    </w:p>
    <w:p w:rsidR="00050D0F" w:rsidRPr="005C29FA" w:rsidRDefault="00050D0F" w:rsidP="005C29FA">
      <w:pPr>
        <w:numPr>
          <w:ilvl w:val="0"/>
          <w:numId w:val="46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 w:rsidRPr="005C29FA">
        <w:rPr>
          <w:bCs/>
          <w:color w:val="000000"/>
          <w:sz w:val="28"/>
          <w:szCs w:val="28"/>
        </w:rPr>
        <w:t>Фонд оценочных средств по практике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основной, дополнительной учебной литературы и учебно-методических изданий, необходимых для проведения практики.</w:t>
      </w:r>
    </w:p>
    <w:p w:rsidR="00050D0F" w:rsidRDefault="00050D0F" w:rsidP="00050D0F">
      <w:pPr>
        <w:numPr>
          <w:ilvl w:val="0"/>
          <w:numId w:val="46"/>
        </w:numPr>
        <w:tabs>
          <w:tab w:val="left" w:pos="0"/>
          <w:tab w:val="left" w:pos="851"/>
        </w:tabs>
        <w:ind w:left="0" w:firstLine="567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  <w:lang w:val="x-none" w:eastAsia="x-none"/>
        </w:rPr>
        <w:t xml:space="preserve">Перечень </w:t>
      </w:r>
      <w:r>
        <w:rPr>
          <w:sz w:val="28"/>
          <w:szCs w:val="28"/>
          <w:lang w:eastAsia="x-none"/>
        </w:rPr>
        <w:t xml:space="preserve">профессиональных    баз данных, информационных справочных систем и информационных ресурсов, необходимых для </w:t>
      </w:r>
      <w:r w:rsidR="005C29FA">
        <w:rPr>
          <w:sz w:val="28"/>
          <w:szCs w:val="28"/>
          <w:lang w:eastAsia="x-none"/>
        </w:rPr>
        <w:t>проведения практики</w:t>
      </w:r>
      <w:r>
        <w:rPr>
          <w:sz w:val="28"/>
          <w:szCs w:val="28"/>
          <w:lang w:eastAsia="x-none"/>
        </w:rPr>
        <w:t>.</w:t>
      </w:r>
    </w:p>
    <w:p w:rsidR="00050D0F" w:rsidRDefault="00050D0F" w:rsidP="00050D0F">
      <w:pPr>
        <w:tabs>
          <w:tab w:val="left" w:pos="0"/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C29FA">
        <w:rPr>
          <w:sz w:val="28"/>
          <w:szCs w:val="28"/>
        </w:rPr>
        <w:t>1</w:t>
      </w:r>
      <w:r>
        <w:rPr>
          <w:sz w:val="28"/>
          <w:szCs w:val="28"/>
        </w:rPr>
        <w:t>. Методические указания для обучающихся по прохождению практики</w:t>
      </w:r>
    </w:p>
    <w:p w:rsidR="00050D0F" w:rsidRDefault="005C29FA" w:rsidP="00050D0F">
      <w:pPr>
        <w:tabs>
          <w:tab w:val="left" w:pos="0"/>
          <w:tab w:val="left" w:pos="567"/>
          <w:tab w:val="center" w:pos="4961"/>
        </w:tabs>
        <w:ind w:firstLine="567"/>
        <w:jc w:val="both"/>
        <w:rPr>
          <w:sz w:val="28"/>
          <w:szCs w:val="28"/>
        </w:rPr>
      </w:pPr>
      <w:r>
        <w:rPr>
          <w:sz w:val="28"/>
        </w:rPr>
        <w:t>12</w:t>
      </w:r>
      <w:r w:rsidR="00050D0F">
        <w:rPr>
          <w:sz w:val="28"/>
        </w:rPr>
        <w:t>.</w:t>
      </w:r>
      <w:r w:rsidR="00050D0F">
        <w:rPr>
          <w:sz w:val="28"/>
          <w:lang w:val="x-none"/>
        </w:rPr>
        <w:t xml:space="preserve"> </w:t>
      </w:r>
      <w:r w:rsidR="00050D0F">
        <w:rPr>
          <w:sz w:val="28"/>
        </w:rPr>
        <w:t>П</w:t>
      </w:r>
      <w:r w:rsidR="00050D0F">
        <w:rPr>
          <w:sz w:val="28"/>
          <w:lang w:val="x-none"/>
        </w:rPr>
        <w:t>рограммн</w:t>
      </w:r>
      <w:r w:rsidR="00050D0F">
        <w:rPr>
          <w:sz w:val="28"/>
        </w:rPr>
        <w:t>ое</w:t>
      </w:r>
      <w:r w:rsidR="00050D0F">
        <w:rPr>
          <w:sz w:val="28"/>
          <w:lang w:val="x-none"/>
        </w:rPr>
        <w:t xml:space="preserve"> обеспечени</w:t>
      </w:r>
      <w:r w:rsidR="00050D0F">
        <w:rPr>
          <w:sz w:val="28"/>
        </w:rPr>
        <w:t>е</w:t>
      </w:r>
      <w:r w:rsidR="00050D0F">
        <w:rPr>
          <w:sz w:val="28"/>
          <w:lang w:val="x-none"/>
        </w:rPr>
        <w:t xml:space="preserve"> </w:t>
      </w:r>
      <w:r w:rsidR="00050D0F">
        <w:rPr>
          <w:sz w:val="28"/>
          <w:lang w:val="x-none"/>
        </w:rPr>
        <w:tab/>
      </w:r>
    </w:p>
    <w:p w:rsidR="00050D0F" w:rsidRDefault="005C29FA" w:rsidP="005C29FA">
      <w:pPr>
        <w:tabs>
          <w:tab w:val="left" w:pos="0"/>
          <w:tab w:val="left" w:pos="851"/>
          <w:tab w:val="left" w:pos="993"/>
          <w:tab w:val="left" w:pos="1134"/>
        </w:tabs>
        <w:ind w:left="567"/>
        <w:contextualSpacing/>
        <w:jc w:val="both"/>
        <w:rPr>
          <w:sz w:val="28"/>
          <w:szCs w:val="28"/>
        </w:rPr>
      </w:pPr>
      <w:r>
        <w:rPr>
          <w:rFonts w:eastAsia="HiddenHorzOCR"/>
          <w:sz w:val="28"/>
          <w:szCs w:val="28"/>
          <w:lang w:eastAsia="en-US"/>
        </w:rPr>
        <w:t>13.</w:t>
      </w:r>
      <w:r w:rsidR="00050D0F">
        <w:rPr>
          <w:rFonts w:eastAsia="HiddenHorzOCR"/>
          <w:sz w:val="28"/>
          <w:szCs w:val="28"/>
          <w:lang w:eastAsia="en-US"/>
        </w:rPr>
        <w:t>Описание материально-технической базы, необходимой для проведения практики</w:t>
      </w:r>
    </w:p>
    <w:p w:rsidR="00050D0F" w:rsidRDefault="005C29FA" w:rsidP="005C29FA">
      <w:pPr>
        <w:tabs>
          <w:tab w:val="left" w:pos="0"/>
          <w:tab w:val="left" w:pos="993"/>
          <w:tab w:val="left" w:pos="1134"/>
        </w:tabs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14.</w:t>
      </w:r>
      <w:r w:rsidR="00050D0F">
        <w:rPr>
          <w:bCs/>
          <w:color w:val="000000"/>
          <w:sz w:val="28"/>
          <w:szCs w:val="28"/>
        </w:rPr>
        <w:t>Средства адаптации прохождения практики к потребностям обучающихся лиц с ограниченными возможностями здоровья</w:t>
      </w:r>
    </w:p>
    <w:p w:rsidR="00050D0F" w:rsidRDefault="00050D0F" w:rsidP="00050D0F">
      <w:pPr>
        <w:tabs>
          <w:tab w:val="left" w:pos="0"/>
          <w:tab w:val="left" w:pos="1134"/>
        </w:tabs>
        <w:ind w:firstLine="1134"/>
        <w:jc w:val="both"/>
        <w:rPr>
          <w:sz w:val="28"/>
          <w:szCs w:val="28"/>
        </w:rPr>
      </w:pPr>
    </w:p>
    <w:p w:rsidR="00050D0F" w:rsidRDefault="00050D0F" w:rsidP="00050D0F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050D0F" w:rsidRDefault="00050D0F" w:rsidP="00050D0F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1. Фонд оценочных средств</w:t>
      </w:r>
    </w:p>
    <w:p w:rsidR="00050D0F" w:rsidRDefault="00050D0F" w:rsidP="00050D0F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2. Аннотация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рабочей программы дисциплины</w:t>
      </w:r>
    </w:p>
    <w:p w:rsidR="00050D0F" w:rsidRDefault="00050D0F" w:rsidP="00050D0F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3. Лист внесения изменений</w:t>
      </w:r>
    </w:p>
    <w:p w:rsidR="00FD43FA" w:rsidRPr="00FD43FA" w:rsidRDefault="00FD43FA" w:rsidP="00FD43FA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</w:p>
    <w:p w:rsidR="00FD43FA" w:rsidRPr="00FD43FA" w:rsidRDefault="00FD43FA" w:rsidP="00FD43FA">
      <w:pPr>
        <w:tabs>
          <w:tab w:val="left" w:pos="0"/>
          <w:tab w:val="left" w:pos="1134"/>
        </w:tabs>
        <w:ind w:left="567" w:firstLine="567"/>
        <w:jc w:val="both"/>
        <w:rPr>
          <w:sz w:val="28"/>
          <w:szCs w:val="28"/>
        </w:rPr>
      </w:pPr>
    </w:p>
    <w:p w:rsidR="00B228D4" w:rsidRDefault="00B228D4" w:rsidP="005943AF">
      <w:pPr>
        <w:rPr>
          <w:sz w:val="28"/>
          <w:szCs w:val="28"/>
        </w:rPr>
      </w:pPr>
    </w:p>
    <w:p w:rsidR="00B228D4" w:rsidRDefault="00B228D4" w:rsidP="005943AF">
      <w:pPr>
        <w:rPr>
          <w:sz w:val="28"/>
          <w:szCs w:val="28"/>
        </w:rPr>
      </w:pPr>
    </w:p>
    <w:p w:rsidR="00B228D4" w:rsidRDefault="00B228D4" w:rsidP="005943AF">
      <w:pPr>
        <w:rPr>
          <w:sz w:val="28"/>
          <w:szCs w:val="28"/>
        </w:rPr>
      </w:pPr>
    </w:p>
    <w:p w:rsidR="002E0DA2" w:rsidRDefault="002E0DA2" w:rsidP="005943AF">
      <w:pPr>
        <w:rPr>
          <w:sz w:val="28"/>
          <w:szCs w:val="28"/>
        </w:rPr>
      </w:pPr>
    </w:p>
    <w:p w:rsidR="001E4B05" w:rsidRDefault="001E4B05" w:rsidP="007524A6">
      <w:pPr>
        <w:ind w:firstLine="567"/>
        <w:jc w:val="both"/>
        <w:rPr>
          <w:sz w:val="28"/>
          <w:szCs w:val="28"/>
        </w:rPr>
      </w:pPr>
    </w:p>
    <w:p w:rsidR="001E4B05" w:rsidRDefault="001E4B05" w:rsidP="007524A6">
      <w:pPr>
        <w:ind w:firstLine="567"/>
        <w:jc w:val="both"/>
        <w:rPr>
          <w:sz w:val="28"/>
          <w:szCs w:val="28"/>
        </w:rPr>
      </w:pPr>
    </w:p>
    <w:p w:rsidR="001E4B05" w:rsidRDefault="001E4B05" w:rsidP="007524A6">
      <w:pPr>
        <w:ind w:firstLine="567"/>
        <w:jc w:val="both"/>
        <w:rPr>
          <w:sz w:val="28"/>
          <w:szCs w:val="28"/>
        </w:rPr>
      </w:pPr>
    </w:p>
    <w:p w:rsidR="001E4B05" w:rsidRDefault="001E4B05" w:rsidP="007524A6">
      <w:pPr>
        <w:ind w:firstLine="567"/>
        <w:jc w:val="both"/>
        <w:rPr>
          <w:sz w:val="28"/>
          <w:szCs w:val="28"/>
        </w:rPr>
      </w:pPr>
    </w:p>
    <w:p w:rsidR="001E4B05" w:rsidRDefault="001E4B05" w:rsidP="007524A6">
      <w:pPr>
        <w:ind w:firstLine="567"/>
        <w:jc w:val="both"/>
        <w:rPr>
          <w:sz w:val="28"/>
          <w:szCs w:val="28"/>
        </w:rPr>
      </w:pPr>
    </w:p>
    <w:p w:rsidR="00050D0F" w:rsidRDefault="00050D0F" w:rsidP="007524A6">
      <w:pPr>
        <w:ind w:firstLine="567"/>
        <w:jc w:val="both"/>
        <w:rPr>
          <w:sz w:val="28"/>
          <w:szCs w:val="28"/>
        </w:rPr>
      </w:pPr>
    </w:p>
    <w:p w:rsidR="00050D0F" w:rsidRDefault="00050D0F" w:rsidP="007524A6">
      <w:pPr>
        <w:ind w:firstLine="567"/>
        <w:jc w:val="both"/>
        <w:rPr>
          <w:sz w:val="28"/>
          <w:szCs w:val="28"/>
        </w:rPr>
      </w:pPr>
    </w:p>
    <w:p w:rsidR="00050D0F" w:rsidRDefault="00050D0F" w:rsidP="007524A6">
      <w:pPr>
        <w:ind w:firstLine="567"/>
        <w:jc w:val="both"/>
        <w:rPr>
          <w:sz w:val="28"/>
          <w:szCs w:val="28"/>
        </w:rPr>
      </w:pPr>
    </w:p>
    <w:p w:rsidR="00050D0F" w:rsidRDefault="00050D0F" w:rsidP="007524A6">
      <w:pPr>
        <w:ind w:firstLine="567"/>
        <w:jc w:val="both"/>
        <w:rPr>
          <w:sz w:val="28"/>
          <w:szCs w:val="28"/>
        </w:rPr>
      </w:pPr>
    </w:p>
    <w:p w:rsidR="0072275C" w:rsidRDefault="00FD43FA" w:rsidP="007524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E0DA2">
        <w:rPr>
          <w:sz w:val="28"/>
          <w:szCs w:val="28"/>
        </w:rPr>
        <w:t>рограмм</w:t>
      </w:r>
      <w:r w:rsidR="00436AD2">
        <w:rPr>
          <w:sz w:val="28"/>
          <w:szCs w:val="28"/>
        </w:rPr>
        <w:t>у</w:t>
      </w:r>
      <w:r w:rsidR="00157B54">
        <w:rPr>
          <w:sz w:val="28"/>
          <w:szCs w:val="28"/>
        </w:rPr>
        <w:t xml:space="preserve"> производственной </w:t>
      </w:r>
      <w:r>
        <w:rPr>
          <w:sz w:val="28"/>
          <w:szCs w:val="28"/>
        </w:rPr>
        <w:t xml:space="preserve"> практики </w:t>
      </w:r>
      <w:r w:rsidRPr="00493A3E">
        <w:rPr>
          <w:b/>
          <w:sz w:val="28"/>
          <w:szCs w:val="28"/>
        </w:rPr>
        <w:t>«Практика по получению профессиональных умений и опыта профессиональной деятельности (в том числе п</w:t>
      </w:r>
      <w:r w:rsidR="00493A3E">
        <w:rPr>
          <w:b/>
          <w:sz w:val="28"/>
          <w:szCs w:val="28"/>
        </w:rPr>
        <w:t>роизводственно-технологическая)»</w:t>
      </w:r>
      <w:r w:rsidR="002E0DA2" w:rsidRPr="00FD43FA">
        <w:rPr>
          <w:b/>
          <w:sz w:val="28"/>
          <w:szCs w:val="28"/>
        </w:rPr>
        <w:t xml:space="preserve"> </w:t>
      </w:r>
      <w:r w:rsidR="002E0DA2">
        <w:rPr>
          <w:sz w:val="28"/>
          <w:szCs w:val="28"/>
        </w:rPr>
        <w:t>разработа</w:t>
      </w:r>
      <w:r w:rsidR="008E5957">
        <w:rPr>
          <w:sz w:val="28"/>
          <w:szCs w:val="28"/>
        </w:rPr>
        <w:t>л</w:t>
      </w:r>
      <w:r w:rsidR="00087E2E">
        <w:rPr>
          <w:sz w:val="28"/>
          <w:szCs w:val="28"/>
        </w:rPr>
        <w:t>и</w:t>
      </w:r>
      <w:r w:rsidR="002E0DA2" w:rsidRPr="007739E6">
        <w:rPr>
          <w:sz w:val="28"/>
          <w:szCs w:val="28"/>
        </w:rPr>
        <w:t xml:space="preserve"> </w:t>
      </w:r>
      <w:r w:rsidR="002E0DA2">
        <w:rPr>
          <w:sz w:val="28"/>
          <w:szCs w:val="28"/>
        </w:rPr>
        <w:t>старши</w:t>
      </w:r>
      <w:r w:rsidR="00087E2E">
        <w:rPr>
          <w:sz w:val="28"/>
          <w:szCs w:val="28"/>
        </w:rPr>
        <w:t>е</w:t>
      </w:r>
      <w:r w:rsidR="002E0DA2">
        <w:rPr>
          <w:sz w:val="28"/>
          <w:szCs w:val="28"/>
        </w:rPr>
        <w:t xml:space="preserve"> преподавател</w:t>
      </w:r>
      <w:r w:rsidR="00087E2E">
        <w:rPr>
          <w:sz w:val="28"/>
          <w:szCs w:val="28"/>
        </w:rPr>
        <w:t>и</w:t>
      </w:r>
      <w:r w:rsidR="002E0DA2">
        <w:rPr>
          <w:sz w:val="28"/>
          <w:szCs w:val="28"/>
        </w:rPr>
        <w:t xml:space="preserve"> кафедры бурения нефтяных и газовых скважин </w:t>
      </w:r>
      <w:r w:rsidR="002E0DA2" w:rsidRPr="00436AD2">
        <w:rPr>
          <w:b/>
          <w:sz w:val="28"/>
          <w:szCs w:val="28"/>
        </w:rPr>
        <w:t>Голубь С.И.,</w:t>
      </w:r>
      <w:r w:rsidR="002E0DA2">
        <w:rPr>
          <w:sz w:val="28"/>
          <w:szCs w:val="28"/>
        </w:rPr>
        <w:t xml:space="preserve"> </w:t>
      </w:r>
      <w:r w:rsidR="002E0DA2" w:rsidRPr="00436AD2">
        <w:rPr>
          <w:b/>
          <w:sz w:val="28"/>
          <w:szCs w:val="28"/>
        </w:rPr>
        <w:t>Сол</w:t>
      </w:r>
      <w:r w:rsidR="008E5957" w:rsidRPr="00436AD2">
        <w:rPr>
          <w:b/>
          <w:sz w:val="28"/>
          <w:szCs w:val="28"/>
        </w:rPr>
        <w:t>овьев</w:t>
      </w:r>
      <w:r w:rsidR="002E0DA2" w:rsidRPr="00436AD2">
        <w:rPr>
          <w:b/>
          <w:sz w:val="28"/>
          <w:szCs w:val="28"/>
        </w:rPr>
        <w:t xml:space="preserve"> В.А</w:t>
      </w:r>
      <w:r w:rsidR="002E0DA2">
        <w:rPr>
          <w:sz w:val="28"/>
          <w:szCs w:val="28"/>
        </w:rPr>
        <w:t>.</w:t>
      </w:r>
    </w:p>
    <w:p w:rsidR="0072275C" w:rsidRDefault="0072275C" w:rsidP="007524A6">
      <w:pPr>
        <w:ind w:firstLine="567"/>
        <w:jc w:val="both"/>
        <w:rPr>
          <w:sz w:val="28"/>
          <w:szCs w:val="28"/>
        </w:rPr>
      </w:pPr>
    </w:p>
    <w:p w:rsidR="007524A6" w:rsidRDefault="004F2ECA" w:rsidP="007524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5957" w:rsidRPr="0072275C" w:rsidRDefault="008E5957" w:rsidP="0072275C">
      <w:pPr>
        <w:pStyle w:val="af8"/>
        <w:numPr>
          <w:ilvl w:val="0"/>
          <w:numId w:val="44"/>
        </w:numPr>
        <w:jc w:val="both"/>
        <w:rPr>
          <w:b/>
          <w:bCs/>
          <w:color w:val="000000"/>
          <w:sz w:val="28"/>
          <w:szCs w:val="28"/>
        </w:rPr>
      </w:pPr>
      <w:r w:rsidRPr="0072275C">
        <w:rPr>
          <w:b/>
          <w:bCs/>
          <w:color w:val="000000"/>
          <w:sz w:val="28"/>
          <w:szCs w:val="28"/>
        </w:rPr>
        <w:t>Характеристика практики</w:t>
      </w:r>
    </w:p>
    <w:p w:rsidR="004F2ECA" w:rsidRPr="00814616" w:rsidRDefault="004F2ECA" w:rsidP="004F2ECA">
      <w:pPr>
        <w:shd w:val="clear" w:color="auto" w:fill="FFFFFF"/>
        <w:ind w:right="40" w:firstLine="567"/>
        <w:jc w:val="both"/>
        <w:rPr>
          <w:iCs/>
          <w:color w:val="000000"/>
          <w:sz w:val="28"/>
          <w:szCs w:val="28"/>
        </w:rPr>
      </w:pPr>
      <w:r w:rsidRPr="00814616">
        <w:rPr>
          <w:color w:val="000000"/>
          <w:sz w:val="28"/>
          <w:szCs w:val="28"/>
          <w:u w:val="single"/>
        </w:rPr>
        <w:t>Вид практики:</w:t>
      </w:r>
      <w:r w:rsidRPr="00814616">
        <w:rPr>
          <w:color w:val="000000"/>
          <w:sz w:val="28"/>
          <w:szCs w:val="28"/>
        </w:rPr>
        <w:t xml:space="preserve"> </w:t>
      </w:r>
      <w:r w:rsidRPr="00814616">
        <w:rPr>
          <w:iCs/>
          <w:color w:val="000000"/>
          <w:sz w:val="28"/>
          <w:szCs w:val="28"/>
        </w:rPr>
        <w:t>производственная практика.</w:t>
      </w:r>
    </w:p>
    <w:p w:rsidR="004F2ECA" w:rsidRPr="00814616" w:rsidRDefault="004F2ECA" w:rsidP="004F2ECA">
      <w:pPr>
        <w:shd w:val="clear" w:color="auto" w:fill="FFFFFF"/>
        <w:ind w:right="40" w:firstLine="567"/>
        <w:jc w:val="both"/>
        <w:rPr>
          <w:iCs/>
          <w:color w:val="000000"/>
          <w:sz w:val="28"/>
          <w:szCs w:val="28"/>
        </w:rPr>
      </w:pPr>
      <w:r w:rsidRPr="00814616">
        <w:rPr>
          <w:color w:val="000000"/>
          <w:sz w:val="28"/>
          <w:szCs w:val="28"/>
          <w:u w:val="single"/>
        </w:rPr>
        <w:t>Тип практики:</w:t>
      </w:r>
      <w:r w:rsidR="00493A3E" w:rsidRPr="00493A3E">
        <w:rPr>
          <w:iCs/>
          <w:color w:val="000000"/>
          <w:sz w:val="28"/>
          <w:szCs w:val="28"/>
        </w:rPr>
        <w:t xml:space="preserve"> </w:t>
      </w:r>
      <w:r w:rsidR="00493A3E" w:rsidRPr="00FF533D">
        <w:rPr>
          <w:iCs/>
          <w:color w:val="000000"/>
          <w:sz w:val="28"/>
          <w:szCs w:val="28"/>
        </w:rPr>
        <w:t>п</w:t>
      </w:r>
      <w:r w:rsidR="00493A3E">
        <w:rPr>
          <w:iCs/>
          <w:color w:val="000000"/>
          <w:sz w:val="28"/>
          <w:szCs w:val="28"/>
        </w:rPr>
        <w:t>роизводственно-технологическая</w:t>
      </w:r>
      <w:r w:rsidR="00493A3E" w:rsidRPr="00FF533D">
        <w:rPr>
          <w:iCs/>
          <w:color w:val="000000"/>
          <w:sz w:val="28"/>
          <w:szCs w:val="28"/>
        </w:rPr>
        <w:t xml:space="preserve"> практика.</w:t>
      </w:r>
    </w:p>
    <w:p w:rsidR="004F2ECA" w:rsidRPr="00814616" w:rsidRDefault="004F2ECA" w:rsidP="004F2ECA">
      <w:pPr>
        <w:shd w:val="clear" w:color="auto" w:fill="FFFFFF"/>
        <w:ind w:right="40" w:firstLine="567"/>
        <w:jc w:val="both"/>
        <w:rPr>
          <w:iCs/>
          <w:color w:val="000000"/>
          <w:sz w:val="28"/>
          <w:szCs w:val="28"/>
        </w:rPr>
      </w:pPr>
      <w:r w:rsidRPr="00814616">
        <w:rPr>
          <w:color w:val="000000"/>
          <w:sz w:val="28"/>
          <w:szCs w:val="28"/>
          <w:u w:val="single"/>
        </w:rPr>
        <w:t>Способ проведения практики:</w:t>
      </w:r>
      <w:r w:rsidRPr="00814616">
        <w:rPr>
          <w:color w:val="000000"/>
          <w:sz w:val="28"/>
          <w:szCs w:val="28"/>
        </w:rPr>
        <w:t xml:space="preserve"> может быть выездной и стационарной после освоения обучающимся программ теоретического и практического обучения, и предполагает сбор и проработку материалов, необходимых для написания выпускной квалификационной работы по определенной теме.</w:t>
      </w:r>
    </w:p>
    <w:p w:rsidR="004F2ECA" w:rsidRPr="00493A3E" w:rsidRDefault="004F2ECA" w:rsidP="00493A3E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814616">
        <w:rPr>
          <w:color w:val="000000"/>
          <w:sz w:val="28"/>
          <w:szCs w:val="28"/>
          <w:u w:val="single"/>
        </w:rPr>
        <w:t>Форма проведения практики:</w:t>
      </w:r>
      <w:r w:rsidRPr="00814616">
        <w:rPr>
          <w:color w:val="000000"/>
          <w:sz w:val="28"/>
          <w:szCs w:val="28"/>
        </w:rPr>
        <w:t xml:space="preserve"> </w:t>
      </w:r>
      <w:r w:rsidR="00493A3E" w:rsidRPr="00493A3E">
        <w:rPr>
          <w:sz w:val="28"/>
          <w:szCs w:val="28"/>
          <w:lang w:eastAsia="en-US"/>
        </w:rPr>
        <w:t xml:space="preserve">для проведения практики в календарном учебном графике выделяется непрерывный период учебного времени, свободный от других видов учебной деятельности </w:t>
      </w:r>
    </w:p>
    <w:p w:rsidR="00493A3E" w:rsidRPr="00493A3E" w:rsidRDefault="004F2ECA" w:rsidP="00493A3E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</w:rPr>
      </w:pPr>
      <w:r w:rsidRPr="00814616">
        <w:rPr>
          <w:rFonts w:eastAsia="HiddenHorzOCR"/>
          <w:bCs/>
          <w:sz w:val="28"/>
          <w:szCs w:val="28"/>
          <w:u w:val="single"/>
        </w:rPr>
        <w:t>Место и время проведения практики:</w:t>
      </w:r>
      <w:r w:rsidRPr="00814616">
        <w:rPr>
          <w:rFonts w:eastAsia="HiddenHorzOCR"/>
          <w:bCs/>
          <w:sz w:val="28"/>
          <w:szCs w:val="28"/>
        </w:rPr>
        <w:t xml:space="preserve"> </w:t>
      </w:r>
      <w:r w:rsidR="00493A3E" w:rsidRPr="00493A3E">
        <w:rPr>
          <w:rFonts w:eastAsia="HiddenHorzOCR"/>
          <w:bCs/>
          <w:sz w:val="28"/>
          <w:szCs w:val="28"/>
          <w:lang w:eastAsia="en-US"/>
        </w:rPr>
        <w:t>в профильных организациях на основе заключенных договоров, оформленных в соответствии с образцом, представленным в</w:t>
      </w:r>
      <w:r w:rsidR="00493A3E" w:rsidRPr="00493A3E">
        <w:rPr>
          <w:rFonts w:eastAsia="Calibri"/>
          <w:sz w:val="28"/>
          <w:szCs w:val="28"/>
          <w:lang w:eastAsia="en-US"/>
        </w:rPr>
        <w:t xml:space="preserve"> </w:t>
      </w:r>
      <w:bookmarkStart w:id="0" w:name="_Hlk56677994"/>
      <w:r w:rsidR="00493A3E" w:rsidRPr="00493A3E">
        <w:rPr>
          <w:rFonts w:eastAsia="Calibri"/>
          <w:sz w:val="28"/>
          <w:szCs w:val="28"/>
          <w:lang w:eastAsia="en-US"/>
        </w:rPr>
        <w:t>Положении</w:t>
      </w:r>
      <w:r w:rsidR="00493A3E" w:rsidRPr="00493A3E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493A3E" w:rsidRPr="00493A3E">
        <w:rPr>
          <w:rFonts w:eastAsia="HiddenHorzOCR"/>
          <w:bCs/>
          <w:sz w:val="28"/>
          <w:szCs w:val="28"/>
          <w:lang w:eastAsia="en-US"/>
        </w:rPr>
        <w:t>о порядке организации и проведения практик обучающихся ГБОУ ВО АГНИ.</w:t>
      </w:r>
      <w:bookmarkEnd w:id="0"/>
      <w:r w:rsidR="00493A3E" w:rsidRPr="00493A3E">
        <w:rPr>
          <w:rFonts w:eastAsia="HiddenHorzOCR"/>
          <w:bCs/>
          <w:sz w:val="28"/>
          <w:szCs w:val="28"/>
          <w:lang w:eastAsia="en-US"/>
        </w:rPr>
        <w:t xml:space="preserve"> Студенты могут самостоятельно осуществлять поиск места практики или проходить практику по основному месту трудоустройства.</w:t>
      </w:r>
    </w:p>
    <w:p w:rsidR="004F2ECA" w:rsidRPr="004F2ECA" w:rsidRDefault="00493A3E" w:rsidP="00493A3E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  <w:lang w:eastAsia="en-US"/>
        </w:rPr>
      </w:pPr>
      <w:r>
        <w:rPr>
          <w:rFonts w:eastAsia="HiddenHorzOCR"/>
          <w:bCs/>
          <w:sz w:val="28"/>
          <w:szCs w:val="28"/>
          <w:lang w:eastAsia="en-US"/>
        </w:rPr>
        <w:t xml:space="preserve">Производственная практика бакалавра </w:t>
      </w:r>
      <w:r w:rsidR="004F2ECA" w:rsidRPr="004F2ECA">
        <w:rPr>
          <w:rFonts w:eastAsia="HiddenHorzOCR"/>
          <w:bCs/>
          <w:sz w:val="28"/>
          <w:szCs w:val="28"/>
          <w:lang w:eastAsia="en-US"/>
        </w:rPr>
        <w:t>проводится в организациях, деятельность которых соответствует профессиональным компетенциям, осваиваемым в рамках О</w:t>
      </w:r>
      <w:r w:rsidR="007524A6">
        <w:rPr>
          <w:rFonts w:eastAsia="HiddenHorzOCR"/>
          <w:bCs/>
          <w:sz w:val="28"/>
          <w:szCs w:val="28"/>
          <w:lang w:eastAsia="en-US"/>
        </w:rPr>
        <w:t>П</w:t>
      </w:r>
      <w:r w:rsidR="004F2ECA" w:rsidRPr="004F2ECA">
        <w:rPr>
          <w:rFonts w:eastAsia="HiddenHorzOCR"/>
          <w:bCs/>
          <w:sz w:val="28"/>
          <w:szCs w:val="28"/>
          <w:lang w:eastAsia="en-US"/>
        </w:rPr>
        <w:t>ОП ВО, соответствующих форм собственности и организационно-правового статуса: в государственных и муниципальных учреждениях, ведомствах, на предприятиях ПАО «Татнефть»</w:t>
      </w:r>
      <w:r w:rsidR="0072275C">
        <w:rPr>
          <w:rFonts w:eastAsia="HiddenHorzOCR"/>
          <w:bCs/>
          <w:sz w:val="28"/>
          <w:szCs w:val="28"/>
          <w:lang w:eastAsia="en-US"/>
        </w:rPr>
        <w:t>(УК Татбурнефть</w:t>
      </w:r>
      <w:r w:rsidR="001F2624">
        <w:rPr>
          <w:rFonts w:eastAsia="HiddenHorzOCR"/>
          <w:bCs/>
          <w:sz w:val="28"/>
          <w:szCs w:val="28"/>
          <w:lang w:eastAsia="en-US"/>
        </w:rPr>
        <w:t>,</w:t>
      </w:r>
      <w:r w:rsidR="0072275C">
        <w:rPr>
          <w:rFonts w:eastAsia="HiddenHorzOCR"/>
          <w:bCs/>
          <w:sz w:val="28"/>
          <w:szCs w:val="28"/>
          <w:lang w:eastAsia="en-US"/>
        </w:rPr>
        <w:t xml:space="preserve"> ООО «ТаграС-</w:t>
      </w:r>
      <w:r w:rsidR="00E21873">
        <w:rPr>
          <w:rFonts w:eastAsia="HiddenHorzOCR"/>
          <w:bCs/>
          <w:sz w:val="28"/>
          <w:szCs w:val="28"/>
          <w:lang w:eastAsia="en-US"/>
        </w:rPr>
        <w:t>Р</w:t>
      </w:r>
      <w:r w:rsidR="0072275C">
        <w:rPr>
          <w:rFonts w:eastAsia="HiddenHorzOCR"/>
          <w:bCs/>
          <w:sz w:val="28"/>
          <w:szCs w:val="28"/>
          <w:lang w:eastAsia="en-US"/>
        </w:rPr>
        <w:t>емСервис»</w:t>
      </w:r>
      <w:r w:rsidR="001F2624">
        <w:rPr>
          <w:rFonts w:eastAsia="HiddenHorzOCR"/>
          <w:bCs/>
          <w:sz w:val="28"/>
          <w:szCs w:val="28"/>
          <w:lang w:eastAsia="en-US"/>
        </w:rPr>
        <w:t>)</w:t>
      </w:r>
      <w:r w:rsidR="00157B54">
        <w:rPr>
          <w:rFonts w:eastAsia="HiddenHorzOCR"/>
          <w:bCs/>
          <w:sz w:val="28"/>
          <w:szCs w:val="28"/>
          <w:lang w:eastAsia="en-US"/>
        </w:rPr>
        <w:t xml:space="preserve">,а также в </w:t>
      </w:r>
      <w:r w:rsidR="00AA0B48" w:rsidRPr="0057143B">
        <w:rPr>
          <w:rFonts w:eastAsia="HiddenHorzOCR"/>
          <w:bCs/>
          <w:sz w:val="28"/>
          <w:szCs w:val="28"/>
          <w:lang w:eastAsia="en-US"/>
        </w:rPr>
        <w:t>ГБОУ ВО АГНИ</w:t>
      </w:r>
      <w:r w:rsidR="00157B54">
        <w:rPr>
          <w:rFonts w:eastAsia="HiddenHorzOCR"/>
          <w:bCs/>
          <w:sz w:val="28"/>
          <w:szCs w:val="28"/>
          <w:lang w:eastAsia="en-US"/>
        </w:rPr>
        <w:t>.</w:t>
      </w:r>
      <w:r w:rsidR="004F2ECA" w:rsidRPr="004F2ECA">
        <w:rPr>
          <w:rFonts w:eastAsia="HiddenHorzOCR"/>
          <w:bCs/>
          <w:sz w:val="28"/>
          <w:szCs w:val="28"/>
          <w:lang w:eastAsia="en-US"/>
        </w:rPr>
        <w:t xml:space="preserve"> </w:t>
      </w:r>
    </w:p>
    <w:p w:rsidR="004F2ECA" w:rsidRDefault="004F2ECA" w:rsidP="004F2ECA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  <w:lang w:eastAsia="en-US"/>
        </w:rPr>
      </w:pPr>
      <w:r w:rsidRPr="004F2ECA">
        <w:rPr>
          <w:rFonts w:eastAsia="HiddenHorzOCR"/>
          <w:bCs/>
          <w:sz w:val="28"/>
          <w:szCs w:val="28"/>
          <w:lang w:eastAsia="en-US"/>
        </w:rPr>
        <w:t>Направление на практику оформляется приказом ректора АГНИ или иного уполномоченного им должностного лица с указанием закрепления каждого обучающегося за профильной организацией, а также с указанием вида и срока прохождения практики.</w:t>
      </w:r>
    </w:p>
    <w:p w:rsidR="007524A6" w:rsidRPr="006C6315" w:rsidRDefault="007524A6" w:rsidP="004F2ECA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  <w:lang w:eastAsia="en-US"/>
        </w:rPr>
      </w:pPr>
    </w:p>
    <w:p w:rsidR="00796A4B" w:rsidRDefault="00796A4B" w:rsidP="00494CAB">
      <w:pPr>
        <w:ind w:firstLine="567"/>
        <w:jc w:val="both"/>
        <w:rPr>
          <w:b/>
          <w:sz w:val="28"/>
          <w:szCs w:val="28"/>
        </w:rPr>
      </w:pPr>
      <w:r w:rsidRPr="00796A4B">
        <w:rPr>
          <w:b/>
          <w:sz w:val="28"/>
          <w:szCs w:val="28"/>
        </w:rPr>
        <w:t>Цель практики</w:t>
      </w:r>
    </w:p>
    <w:p w:rsidR="00493A3E" w:rsidRPr="00493A3E" w:rsidRDefault="00493A3E" w:rsidP="00493A3E">
      <w:pPr>
        <w:shd w:val="clear" w:color="auto" w:fill="FFFFFF"/>
        <w:ind w:right="40" w:firstLine="567"/>
        <w:jc w:val="both"/>
        <w:rPr>
          <w:b/>
          <w:color w:val="000000"/>
          <w:sz w:val="28"/>
          <w:szCs w:val="28"/>
          <w:lang w:eastAsia="en-US"/>
        </w:rPr>
      </w:pPr>
      <w:r w:rsidRPr="00493A3E">
        <w:rPr>
          <w:color w:val="000000"/>
          <w:sz w:val="28"/>
          <w:szCs w:val="28"/>
          <w:lang w:eastAsia="en-US"/>
        </w:rPr>
        <w:t>Целью практики по получению профессиональных умений и опыта профессиональной деятельности (в том числе производственно-технологическая) является ф</w:t>
      </w:r>
      <w:r w:rsidRPr="00493A3E">
        <w:rPr>
          <w:rFonts w:eastAsiaTheme="minorHAnsi" w:cstheme="minorBidi"/>
          <w:sz w:val="28"/>
          <w:szCs w:val="28"/>
          <w:lang w:eastAsia="en-US"/>
        </w:rPr>
        <w:t xml:space="preserve">ормирование и развитие профессиональных знаний в сфере </w:t>
      </w:r>
      <w:r w:rsidR="0048571A">
        <w:rPr>
          <w:rFonts w:eastAsiaTheme="minorHAnsi" w:cstheme="minorBidi"/>
          <w:sz w:val="28"/>
          <w:szCs w:val="28"/>
          <w:lang w:eastAsia="en-US"/>
        </w:rPr>
        <w:t>бурения нефтяных и газовых скважин</w:t>
      </w:r>
      <w:r w:rsidRPr="00493A3E">
        <w:rPr>
          <w:rFonts w:eastAsiaTheme="minorHAnsi" w:cstheme="minorBidi"/>
          <w:sz w:val="28"/>
          <w:szCs w:val="28"/>
          <w:lang w:eastAsia="en-US"/>
        </w:rPr>
        <w:t>, закрепление полученных теоретических знаний по дисциплинам направления и специальным дисциплинам программы, овладение необходимыми профессиональными компетенциями по избранному направлению специализированной подготовки, сбор фактического материала для подготовки выпускной квалификационной работы</w:t>
      </w:r>
    </w:p>
    <w:p w:rsidR="00796A4B" w:rsidRPr="00CC01FB" w:rsidRDefault="00796A4B" w:rsidP="00494CAB">
      <w:pPr>
        <w:shd w:val="clear" w:color="auto" w:fill="FFFFFF"/>
        <w:ind w:right="40" w:firstLine="567"/>
        <w:jc w:val="both"/>
        <w:rPr>
          <w:color w:val="000000"/>
          <w:sz w:val="28"/>
          <w:szCs w:val="28"/>
        </w:rPr>
      </w:pPr>
      <w:r w:rsidRPr="00722AB8">
        <w:rPr>
          <w:b/>
          <w:color w:val="000000"/>
          <w:sz w:val="28"/>
          <w:szCs w:val="28"/>
        </w:rPr>
        <w:t>Задачи практики</w:t>
      </w:r>
    </w:p>
    <w:p w:rsidR="00493A3E" w:rsidRPr="00493A3E" w:rsidRDefault="00493A3E" w:rsidP="00493A3E">
      <w:pPr>
        <w:shd w:val="clear" w:color="auto" w:fill="FFFFFF"/>
        <w:ind w:right="40" w:firstLine="567"/>
        <w:jc w:val="both"/>
        <w:rPr>
          <w:color w:val="000000"/>
          <w:sz w:val="28"/>
          <w:szCs w:val="28"/>
          <w:lang w:eastAsia="en-US"/>
        </w:rPr>
      </w:pPr>
      <w:r w:rsidRPr="00493A3E">
        <w:rPr>
          <w:color w:val="000000"/>
          <w:sz w:val="28"/>
          <w:szCs w:val="28"/>
          <w:lang w:eastAsia="en-US"/>
        </w:rPr>
        <w:t>Задачами практики по получению профессиональных умений и опыта профессиональной деятельности (в том числе производственно-технологическая) являются: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закрепление, углубление и апробация теоретических знаний в соответствии с требованиями ФГОС ВО;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приобретение и развитие необходимых практических умений и навыков, связанных с будущей профессиональной деятельностью;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приобретение опыта организаторской и воспитательной работы;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ознакомление студентов с реальным технологическим процессом, работой экономических служб предприятия;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приобретение практических навыков профессиональной деятельности;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sz w:val="28"/>
          <w:szCs w:val="28"/>
          <w:lang w:eastAsia="en-US"/>
        </w:rPr>
      </w:pPr>
      <w:r w:rsidRPr="007524A6">
        <w:rPr>
          <w:sz w:val="28"/>
          <w:szCs w:val="28"/>
          <w:lang w:eastAsia="en-US"/>
        </w:rPr>
        <w:t>- представление итогов проделанной работы в виде отчета по практике.</w:t>
      </w:r>
    </w:p>
    <w:p w:rsidR="007524A6" w:rsidRPr="007524A6" w:rsidRDefault="007524A6" w:rsidP="007524A6">
      <w:pPr>
        <w:shd w:val="clear" w:color="auto" w:fill="FFFFFF"/>
        <w:ind w:right="40" w:firstLine="567"/>
        <w:jc w:val="both"/>
        <w:rPr>
          <w:b/>
          <w:sz w:val="36"/>
          <w:szCs w:val="28"/>
          <w:lang w:eastAsia="en-US"/>
        </w:rPr>
      </w:pPr>
    </w:p>
    <w:p w:rsidR="007524A6" w:rsidRPr="00FD43FA" w:rsidRDefault="007524A6" w:rsidP="00FD43FA">
      <w:pPr>
        <w:shd w:val="clear" w:color="auto" w:fill="FFFFFF"/>
        <w:ind w:right="40" w:firstLine="567"/>
        <w:jc w:val="both"/>
        <w:rPr>
          <w:color w:val="000000"/>
          <w:sz w:val="28"/>
          <w:szCs w:val="28"/>
          <w:lang w:eastAsia="en-US"/>
        </w:rPr>
      </w:pPr>
    </w:p>
    <w:p w:rsidR="00796A4B" w:rsidRPr="00FC1C44" w:rsidRDefault="002E0DA2" w:rsidP="00796A4B">
      <w:pPr>
        <w:tabs>
          <w:tab w:val="left" w:pos="567"/>
        </w:tabs>
        <w:jc w:val="both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96A4B" w:rsidRPr="00FC1C44">
        <w:rPr>
          <w:rFonts w:eastAsia="Calibri"/>
          <w:b/>
          <w:sz w:val="28"/>
          <w:szCs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6C6315" w:rsidRPr="006C6315" w:rsidRDefault="006C6315" w:rsidP="006C6315">
      <w:pPr>
        <w:ind w:firstLine="567"/>
        <w:jc w:val="both"/>
        <w:rPr>
          <w:sz w:val="28"/>
          <w:szCs w:val="28"/>
        </w:rPr>
      </w:pPr>
      <w:r w:rsidRPr="006C6315">
        <w:rPr>
          <w:sz w:val="28"/>
          <w:szCs w:val="28"/>
        </w:rPr>
        <w:t>Практика направлена на формирование следующих компетенций и результатов обучения: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3"/>
        <w:gridCol w:w="4962"/>
        <w:gridCol w:w="1842"/>
      </w:tblGrid>
      <w:tr w:rsidR="00FD43FA" w:rsidRPr="00FD43FA" w:rsidTr="00FD43FA">
        <w:tc>
          <w:tcPr>
            <w:tcW w:w="2943" w:type="dxa"/>
            <w:shd w:val="clear" w:color="auto" w:fill="auto"/>
          </w:tcPr>
          <w:p w:rsidR="00FD43FA" w:rsidRPr="00FD43FA" w:rsidRDefault="00FD43FA" w:rsidP="00FD43FA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D43FA">
              <w:rPr>
                <w:rFonts w:eastAsia="Calibri"/>
                <w:bCs/>
                <w:sz w:val="22"/>
                <w:szCs w:val="22"/>
                <w:lang w:eastAsia="en-US"/>
              </w:rPr>
              <w:t>Оцениваемые компетенции (код, наименование)</w:t>
            </w:r>
          </w:p>
        </w:tc>
        <w:tc>
          <w:tcPr>
            <w:tcW w:w="4962" w:type="dxa"/>
          </w:tcPr>
          <w:p w:rsidR="00FD43FA" w:rsidRPr="00FD43FA" w:rsidRDefault="00FD43FA" w:rsidP="00FD43FA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D43F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Планируемые результаты обучения </w:t>
            </w:r>
          </w:p>
          <w:p w:rsidR="00FD43FA" w:rsidRPr="00FD43FA" w:rsidRDefault="00FD43FA" w:rsidP="00FD43FA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D43FA">
              <w:rPr>
                <w:rFonts w:eastAsia="Calibri"/>
                <w:bCs/>
                <w:sz w:val="22"/>
                <w:szCs w:val="22"/>
                <w:lang w:eastAsia="en-US"/>
              </w:rPr>
              <w:t>при прохождении практики</w:t>
            </w:r>
          </w:p>
        </w:tc>
        <w:tc>
          <w:tcPr>
            <w:tcW w:w="1842" w:type="dxa"/>
          </w:tcPr>
          <w:p w:rsidR="00FD43FA" w:rsidRPr="00FD43FA" w:rsidRDefault="00FD43FA" w:rsidP="00FD43FA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D43F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Наименование </w:t>
            </w:r>
          </w:p>
          <w:p w:rsidR="00FD43FA" w:rsidRPr="00FD43FA" w:rsidRDefault="00FD43FA" w:rsidP="00FD43FA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D43FA">
              <w:rPr>
                <w:rFonts w:eastAsia="Calibri"/>
                <w:bCs/>
                <w:sz w:val="22"/>
                <w:szCs w:val="22"/>
                <w:lang w:eastAsia="en-US"/>
              </w:rPr>
              <w:t>оценочного средства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ОК-7</w:t>
            </w:r>
            <w:r w:rsidRPr="00465BC9">
              <w:rPr>
                <w:sz w:val="22"/>
                <w:szCs w:val="22"/>
              </w:rPr>
              <w:t xml:space="preserve"> Способностью к самоорганизации и самообразованию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r w:rsid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C662AF" w:rsidRPr="00C662AF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методы анализа необходимой для решения профессиональных задач;</w:t>
            </w:r>
          </w:p>
          <w:p w:rsidR="00FD43FA" w:rsidRPr="00472A0A" w:rsidRDefault="00FD43FA" w:rsidP="00FD43FA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 подготавливать отчеты на основе самостоятельного анализа информации из различных источников</w:t>
            </w:r>
          </w:p>
          <w:p w:rsidR="00FD43FA" w:rsidRPr="00472A0A" w:rsidRDefault="00FD43FA" w:rsidP="00FD43FA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сведениями о д</w:t>
            </w:r>
            <w:r w:rsidR="00472A0A">
              <w:rPr>
                <w:bCs/>
                <w:color w:val="000000" w:themeColor="text1"/>
                <w:sz w:val="22"/>
                <w:szCs w:val="22"/>
              </w:rPr>
              <w:t>еятельности нефтегазового комплекса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472A0A">
              <w:rPr>
                <w:color w:val="000000" w:themeColor="text1"/>
                <w:sz w:val="22"/>
                <w:szCs w:val="22"/>
              </w:rPr>
              <w:t>навыками написания технического текста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ОПК-1</w:t>
            </w:r>
            <w:r w:rsidRPr="00465BC9">
              <w:rPr>
                <w:sz w:val="22"/>
                <w:szCs w:val="22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основные методы, способы и средства получения, хранения, переработки информации 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анализировать, систематизировать и обобщать техническую информацию 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основными методами переработки информации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ОПК-4</w:t>
            </w:r>
            <w:r w:rsidRPr="00465BC9">
              <w:rPr>
                <w:sz w:val="22"/>
                <w:szCs w:val="22"/>
              </w:rPr>
              <w:t xml:space="preserve"> 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465BC9">
              <w:rPr>
                <w:sz w:val="22"/>
                <w:szCs w:val="22"/>
              </w:rPr>
              <w:t>пособностью владеть основными методами, способами и средствами получения, хранения,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переработки информации, работать с компьютером как средством управления информацией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FD43FA" w:rsidRPr="00472A0A" w:rsidRDefault="00FD43FA" w:rsidP="00FD43FA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структуру  и задачи предприятий нефтегазового комплекса</w:t>
            </w:r>
          </w:p>
          <w:p w:rsidR="00FD43FA" w:rsidRPr="00472A0A" w:rsidRDefault="00FD43FA" w:rsidP="00FD43FA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FD43FA" w:rsidRPr="00472A0A" w:rsidRDefault="00FD43FA" w:rsidP="00FD43FA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эффективно работать индивидуально, демонстрировать ответственность за результаты работы</w:t>
            </w:r>
          </w:p>
          <w:p w:rsidR="00FD43FA" w:rsidRPr="00472A0A" w:rsidRDefault="00FD43FA" w:rsidP="00FD43FA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 xml:space="preserve">ОПК-5 </w:t>
            </w:r>
            <w:r w:rsidRPr="00465BC9">
              <w:rPr>
                <w:sz w:val="22"/>
                <w:szCs w:val="22"/>
              </w:rPr>
              <w:t>Способность составлять и оформлять научно-техническую и служебную документацию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FD43FA" w:rsidRPr="00472A0A" w:rsidRDefault="00FD43FA" w:rsidP="00FD43FA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Cs/>
                <w:color w:val="000000" w:themeColor="text1"/>
                <w:sz w:val="22"/>
                <w:szCs w:val="22"/>
              </w:rPr>
              <w:t>- структуру составления</w:t>
            </w:r>
            <w:r w:rsidR="00C662AF">
              <w:rPr>
                <w:bCs/>
                <w:color w:val="000000" w:themeColor="text1"/>
                <w:sz w:val="22"/>
                <w:szCs w:val="22"/>
              </w:rPr>
              <w:t xml:space="preserve"> и оформления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FD43FA" w:rsidRPr="00472A0A" w:rsidRDefault="00FD43FA" w:rsidP="00FD43F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Уметь:</w:t>
            </w:r>
          </w:p>
          <w:p w:rsidR="00FD43FA" w:rsidRPr="00472A0A" w:rsidRDefault="00FD43FA" w:rsidP="00FD43FA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 компоновать отчет в соответствии с заданием на практику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FD43FA" w:rsidRPr="00472A0A" w:rsidRDefault="00FD43FA" w:rsidP="00FD43F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навыкам</w:t>
            </w:r>
            <w:r w:rsidR="00C662AF">
              <w:rPr>
                <w:bCs/>
                <w:color w:val="000000" w:themeColor="text1"/>
                <w:sz w:val="22"/>
                <w:szCs w:val="22"/>
              </w:rPr>
              <w:t>и составления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деятельности.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ПК-1</w:t>
            </w:r>
            <w:r w:rsidRPr="00465BC9">
              <w:rPr>
                <w:sz w:val="22"/>
                <w:szCs w:val="22"/>
              </w:rPr>
              <w:tab/>
              <w:t>Способность применять процессный подход в практической деятельности, сочетать теорию и практику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технику и</w:t>
            </w:r>
            <w:r w:rsid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технологию нефтегазового комплекса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сочетать теорию и практику в практической деятельности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профессиональной терминологией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Зачет с оценкой </w:t>
            </w:r>
            <w:r w:rsidR="00FD43FA" w:rsidRPr="00465BC9">
              <w:rPr>
                <w:sz w:val="22"/>
                <w:szCs w:val="22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ПК-2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и корректировать технологические процессы при строительстве, ремонте</w:t>
            </w:r>
          </w:p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sz w:val="22"/>
                <w:szCs w:val="22"/>
              </w:rPr>
              <w:t>и эксплуатации скважин различного назначения и профиля ствола на суше и на море, транспорте и хранении углеводородного сырья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B56604" w:rsidRP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технологиче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ские процессы при строительстве скважин;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разрабатывать и 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корректировать технологические процессы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, 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связанные со строительством и ремонтом скважин различного профиля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B56604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B56604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 xml:space="preserve">-  навыками основных технологических расчетов используемых при </w:t>
            </w:r>
            <w:r w:rsidR="00B56604">
              <w:rPr>
                <w:color w:val="000000" w:themeColor="text1"/>
                <w:sz w:val="23"/>
                <w:szCs w:val="23"/>
              </w:rPr>
              <w:t>строительстве и ремонте эксплуатационных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ПК-3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эксплуатировать и обслуживать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методы и средства эксплуатации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обслуживания 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технологического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обору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план мероприятий по снижению рисков для обеспечения безопа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сности бурового процесса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B56604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ab/>
            </w:r>
            <w:r w:rsidR="00B56604">
              <w:rPr>
                <w:color w:val="000000" w:themeColor="text1"/>
                <w:sz w:val="23"/>
                <w:szCs w:val="23"/>
              </w:rPr>
              <w:t>навыками обслуживания технологического оборудования при строительстве, ремонте, реконструкции нефтяных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ПК-4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оценивать риски и определять меры по обеспечению безопасности технологических процессов в нефтегазовом производстве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государственные правила, процедуры и нормативы охраны труда и промышленной безопасности при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бурении скважин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B56604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оценивать риски</w:t>
            </w:r>
            <w:r w:rsidR="00FD43FA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B56604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B56604"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навыками обеспечения безопасности п</w:t>
            </w:r>
            <w:r w:rsid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ри составлении</w:t>
            </w:r>
            <w:r w:rsidR="00B56604"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технологических процессов</w:t>
            </w:r>
            <w:r w:rsid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в проектах</w:t>
            </w:r>
            <w:r w:rsidR="00B56604">
              <w:rPr>
                <w:color w:val="000000" w:themeColor="text1"/>
                <w:sz w:val="23"/>
                <w:szCs w:val="23"/>
              </w:rPr>
              <w:t xml:space="preserve"> по производственным данным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ПК-7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обслуживать и ремонтировать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требования к надежности, технические условия эксплуатации, объем и содержание обслуживания</w:t>
            </w:r>
            <w:r w:rsid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технологического оборудования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мероприятия на технические работы в соответствии с технологическим регламентом;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 работы с нормативной технической документацией с целью определения необходимых мероприятий по эксплуатации и обслуживанию технологического оборудования;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ПК-8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выполнять технические работы в соответствии с технологическим регламентом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</w:t>
            </w:r>
            <w:r w:rsidR="00992A76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назначение технологического регламента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проводить контроль технических и технологических па</w:t>
            </w:r>
            <w:r w:rsidR="007E3DB2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раметров, определять технические работы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7E3DB2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 метода</w:t>
            </w:r>
            <w:r w:rsidR="007E3DB2">
              <w:rPr>
                <w:color w:val="000000" w:themeColor="text1"/>
                <w:sz w:val="23"/>
                <w:szCs w:val="23"/>
              </w:rPr>
              <w:t>ми и средствами ведения технических работ в соответствии с документацией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ПК-9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оперативный контроль за техническим состоянием технологического оборудования, используемого при строительстве, ремонте, реконструкции и восстановлении неф</w:t>
            </w:r>
            <w:r w:rsidR="004C4C17">
              <w:rPr>
                <w:sz w:val="22"/>
                <w:szCs w:val="22"/>
              </w:rPr>
              <w:t xml:space="preserve">тяных и газовых скважин, добычи </w:t>
            </w:r>
            <w:r w:rsidRPr="00465BC9">
              <w:rPr>
                <w:sz w:val="22"/>
                <w:szCs w:val="22"/>
              </w:rPr>
              <w:t xml:space="preserve">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основные положения, требования и методы исследования 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буровых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процессов, основные этапы и принципы разработк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современного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 исследовательской деятельности для решения задач совершенствования технологического оборудования и реконструкции производства;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FD43FA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исследовательскими методами и средствами совершенствования технологического оборудова</w:t>
            </w:r>
            <w:r w:rsidR="00472A0A">
              <w:rPr>
                <w:color w:val="000000" w:themeColor="text1"/>
                <w:sz w:val="23"/>
                <w:szCs w:val="23"/>
              </w:rPr>
              <w:t>ния и реконструкции оборудования</w:t>
            </w:r>
            <w:r w:rsidRPr="00472A0A">
              <w:rPr>
                <w:color w:val="000000" w:themeColor="text1"/>
                <w:sz w:val="23"/>
                <w:szCs w:val="23"/>
              </w:rPr>
              <w:t>, навыками критического анализа информации о технологических процессах;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FD43FA" w:rsidRPr="00465BC9" w:rsidTr="00FD43FA">
        <w:tc>
          <w:tcPr>
            <w:tcW w:w="2943" w:type="dxa"/>
            <w:shd w:val="clear" w:color="auto" w:fill="auto"/>
          </w:tcPr>
          <w:p w:rsidR="00FD43FA" w:rsidRPr="00465BC9" w:rsidRDefault="00FD43FA" w:rsidP="00FD43FA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ПК-11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оформлять технологическую и техническую документацию по эксплуатации нефтегазопромыслового оборудования</w:t>
            </w:r>
          </w:p>
        </w:tc>
        <w:tc>
          <w:tcPr>
            <w:tcW w:w="4962" w:type="dxa"/>
          </w:tcPr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основные виды и содержание технологической и технической документаци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по эксплуатации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</w:t>
            </w:r>
            <w:r w:rsidR="004C4C17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методы для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оформления технологической и техническ</w:t>
            </w:r>
            <w:r w:rsid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ой документации по эксплуатации </w:t>
            </w:r>
            <w:r w:rsidR="004C4C17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оборудований при строительстве скважин;</w:t>
            </w:r>
          </w:p>
          <w:p w:rsidR="00FD43FA" w:rsidRPr="00472A0A" w:rsidRDefault="00FD43FA" w:rsidP="00FD43FA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FD43FA" w:rsidRPr="00472A0A" w:rsidRDefault="00FD43FA" w:rsidP="004C4C17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</w:t>
            </w:r>
            <w:r w:rsidR="004C4C17">
              <w:rPr>
                <w:color w:val="000000" w:themeColor="text1"/>
                <w:sz w:val="23"/>
                <w:szCs w:val="23"/>
              </w:rPr>
              <w:t xml:space="preserve"> составления отчетов, обзоров </w:t>
            </w:r>
            <w:r w:rsidRPr="00472A0A">
              <w:rPr>
                <w:color w:val="000000" w:themeColor="text1"/>
                <w:sz w:val="23"/>
                <w:szCs w:val="23"/>
              </w:rPr>
              <w:t>по эк</w:t>
            </w:r>
            <w:r w:rsidR="004C4C17">
              <w:rPr>
                <w:color w:val="000000" w:themeColor="text1"/>
                <w:sz w:val="23"/>
                <w:szCs w:val="23"/>
              </w:rPr>
              <w:t xml:space="preserve">сплуатации технологического </w:t>
            </w:r>
            <w:r w:rsidRPr="00472A0A">
              <w:rPr>
                <w:color w:val="000000" w:themeColor="text1"/>
                <w:sz w:val="23"/>
                <w:szCs w:val="23"/>
              </w:rPr>
              <w:t xml:space="preserve"> оборудования, опираясь на реальную ситуацию.</w:t>
            </w:r>
          </w:p>
        </w:tc>
        <w:tc>
          <w:tcPr>
            <w:tcW w:w="1842" w:type="dxa"/>
          </w:tcPr>
          <w:p w:rsidR="00FD43FA" w:rsidRPr="00465BC9" w:rsidRDefault="001A16CB" w:rsidP="00FD43FA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FD43FA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</w:tbl>
    <w:p w:rsidR="00FD43FA" w:rsidRPr="00465BC9" w:rsidRDefault="00FD43FA" w:rsidP="00796A4B">
      <w:pPr>
        <w:ind w:firstLine="567"/>
        <w:jc w:val="both"/>
        <w:rPr>
          <w:sz w:val="28"/>
          <w:szCs w:val="28"/>
        </w:rPr>
      </w:pPr>
    </w:p>
    <w:p w:rsidR="00427F99" w:rsidRDefault="00710AA1" w:rsidP="006C6315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1" w:name="_Toc430680155"/>
      <w:r>
        <w:rPr>
          <w:rFonts w:ascii="Times New Roman" w:hAnsi="Times New Roman" w:cs="Times New Roman"/>
          <w:color w:val="auto"/>
        </w:rPr>
        <w:t>3.</w:t>
      </w:r>
      <w:r w:rsidR="00427F99" w:rsidRPr="00465BC9">
        <w:rPr>
          <w:rFonts w:ascii="Times New Roman" w:hAnsi="Times New Roman" w:cs="Times New Roman"/>
          <w:color w:val="auto"/>
        </w:rPr>
        <w:t xml:space="preserve">Место </w:t>
      </w:r>
      <w:r w:rsidR="00331613" w:rsidRPr="00465BC9">
        <w:rPr>
          <w:rFonts w:ascii="Times New Roman" w:hAnsi="Times New Roman" w:cs="Times New Roman"/>
          <w:color w:val="auto"/>
        </w:rPr>
        <w:t>производственной</w:t>
      </w:r>
      <w:r w:rsidR="00E52355" w:rsidRPr="00465BC9">
        <w:rPr>
          <w:rFonts w:ascii="Times New Roman" w:hAnsi="Times New Roman" w:cs="Times New Roman"/>
          <w:color w:val="auto"/>
        </w:rPr>
        <w:t xml:space="preserve"> практики</w:t>
      </w:r>
      <w:r w:rsidR="00427F99" w:rsidRPr="00465BC9">
        <w:rPr>
          <w:rFonts w:ascii="Times New Roman" w:hAnsi="Times New Roman" w:cs="Times New Roman"/>
          <w:color w:val="auto"/>
        </w:rPr>
        <w:t xml:space="preserve"> в структуре основной </w:t>
      </w:r>
      <w:r w:rsidR="005C29FA">
        <w:rPr>
          <w:rFonts w:ascii="Times New Roman" w:hAnsi="Times New Roman" w:cs="Times New Roman"/>
          <w:color w:val="auto"/>
        </w:rPr>
        <w:t xml:space="preserve">профессиональной </w:t>
      </w:r>
      <w:r w:rsidR="00427F99" w:rsidRPr="00465BC9">
        <w:rPr>
          <w:rFonts w:ascii="Times New Roman" w:hAnsi="Times New Roman" w:cs="Times New Roman"/>
          <w:color w:val="auto"/>
        </w:rPr>
        <w:t>образовательной программы высшего</w:t>
      </w:r>
      <w:r w:rsidR="00427F99" w:rsidRPr="00C14F6E">
        <w:rPr>
          <w:rFonts w:ascii="Times New Roman" w:hAnsi="Times New Roman" w:cs="Times New Roman"/>
          <w:color w:val="auto"/>
        </w:rPr>
        <w:t xml:space="preserve"> образования</w:t>
      </w:r>
      <w:bookmarkEnd w:id="1"/>
    </w:p>
    <w:p w:rsidR="000A6B96" w:rsidRDefault="00493A3E" w:rsidP="000A6B96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Производственная</w:t>
      </w:r>
      <w:r w:rsidRPr="00214DB7">
        <w:rPr>
          <w:rFonts w:eastAsia="HiddenHorzOCR"/>
          <w:sz w:val="28"/>
          <w:szCs w:val="28"/>
        </w:rPr>
        <w:t xml:space="preserve"> практика</w:t>
      </w:r>
      <w:r>
        <w:rPr>
          <w:rFonts w:eastAsia="HiddenHorzOCR"/>
          <w:sz w:val="28"/>
          <w:szCs w:val="28"/>
        </w:rPr>
        <w:t xml:space="preserve"> </w:t>
      </w:r>
      <w:r w:rsidRPr="006E4A21">
        <w:rPr>
          <w:sz w:val="28"/>
          <w:szCs w:val="28"/>
        </w:rPr>
        <w:t>«</w:t>
      </w:r>
      <w:r w:rsidRPr="001D7463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п</w:t>
      </w:r>
      <w:r>
        <w:rPr>
          <w:sz w:val="28"/>
          <w:szCs w:val="28"/>
        </w:rPr>
        <w:t>роизводственно-технологическая)</w:t>
      </w:r>
      <w:r w:rsidRPr="006E4A21">
        <w:rPr>
          <w:sz w:val="28"/>
          <w:szCs w:val="28"/>
        </w:rPr>
        <w:t xml:space="preserve">» </w:t>
      </w:r>
      <w:r w:rsidRPr="00214DB7">
        <w:rPr>
          <w:rFonts w:eastAsia="HiddenHorzOCR"/>
          <w:sz w:val="28"/>
          <w:szCs w:val="28"/>
        </w:rPr>
        <w:t xml:space="preserve"> относится к вариативной части блока </w:t>
      </w:r>
      <w:r w:rsidR="000A6B96" w:rsidRPr="00BC4E25">
        <w:rPr>
          <w:rFonts w:eastAsia="HiddenHorzOCR"/>
          <w:sz w:val="28"/>
          <w:szCs w:val="28"/>
        </w:rPr>
        <w:t xml:space="preserve">Б2 </w:t>
      </w:r>
      <w:r w:rsidR="000A6B96">
        <w:rPr>
          <w:rFonts w:eastAsia="HiddenHorzOCR"/>
          <w:sz w:val="28"/>
          <w:szCs w:val="28"/>
        </w:rPr>
        <w:t>«</w:t>
      </w:r>
      <w:r w:rsidR="000A6B96" w:rsidRPr="00BC4E25">
        <w:rPr>
          <w:rFonts w:eastAsia="HiddenHorzOCR"/>
          <w:sz w:val="28"/>
          <w:szCs w:val="28"/>
        </w:rPr>
        <w:t>Практики</w:t>
      </w:r>
      <w:r w:rsidR="000A6B96">
        <w:rPr>
          <w:rFonts w:eastAsia="HiddenHorzOCR"/>
          <w:sz w:val="28"/>
          <w:szCs w:val="28"/>
        </w:rPr>
        <w:t>»</w:t>
      </w:r>
      <w:r w:rsidR="000A6B96" w:rsidRPr="00BC4E25">
        <w:rPr>
          <w:rFonts w:eastAsia="HiddenHorzOCR"/>
          <w:sz w:val="28"/>
          <w:szCs w:val="28"/>
        </w:rPr>
        <w:t xml:space="preserve"> </w:t>
      </w:r>
      <w:r w:rsidR="000A6B96" w:rsidRPr="00FE4FDE">
        <w:rPr>
          <w:rFonts w:eastAsia="HiddenHorzOCR"/>
          <w:sz w:val="28"/>
          <w:szCs w:val="28"/>
        </w:rPr>
        <w:t xml:space="preserve">основной </w:t>
      </w:r>
      <w:r w:rsidR="000A6B96">
        <w:rPr>
          <w:rFonts w:eastAsia="HiddenHorzOCR"/>
          <w:sz w:val="28"/>
          <w:szCs w:val="28"/>
        </w:rPr>
        <w:t xml:space="preserve">профессиональной </w:t>
      </w:r>
      <w:r w:rsidR="000A6B96" w:rsidRPr="00FE4FDE">
        <w:rPr>
          <w:rFonts w:eastAsia="HiddenHorzOCR"/>
          <w:sz w:val="28"/>
          <w:szCs w:val="28"/>
        </w:rPr>
        <w:t>образовательной программы по направлению</w:t>
      </w:r>
      <w:r w:rsidR="000A6B96">
        <w:rPr>
          <w:rFonts w:eastAsia="HiddenHorzOCR"/>
          <w:sz w:val="28"/>
          <w:szCs w:val="28"/>
        </w:rPr>
        <w:t xml:space="preserve"> </w:t>
      </w:r>
      <w:r w:rsidR="000A6B96" w:rsidRPr="00FE4FDE">
        <w:rPr>
          <w:rFonts w:eastAsia="HiddenHorzOCR"/>
          <w:sz w:val="28"/>
          <w:szCs w:val="28"/>
        </w:rPr>
        <w:t xml:space="preserve">подготовки </w:t>
      </w:r>
      <w:r w:rsidR="000A6B96">
        <w:rPr>
          <w:rFonts w:eastAsia="HiddenHorzOCR"/>
          <w:b/>
          <w:bCs/>
          <w:sz w:val="28"/>
          <w:szCs w:val="28"/>
        </w:rPr>
        <w:t>21.03.01</w:t>
      </w:r>
      <w:r>
        <w:rPr>
          <w:rFonts w:eastAsia="HiddenHorzOCR"/>
          <w:b/>
          <w:bCs/>
          <w:sz w:val="28"/>
          <w:szCs w:val="28"/>
        </w:rPr>
        <w:t>-</w:t>
      </w:r>
      <w:r w:rsidR="000A6B96">
        <w:rPr>
          <w:rFonts w:eastAsia="HiddenHorzOCR"/>
          <w:b/>
          <w:bCs/>
          <w:sz w:val="28"/>
          <w:szCs w:val="28"/>
        </w:rPr>
        <w:t xml:space="preserve"> Нефтегазовое дело</w:t>
      </w:r>
      <w:r w:rsidR="000A6B96">
        <w:rPr>
          <w:rFonts w:eastAsia="HiddenHorzOCR"/>
          <w:sz w:val="28"/>
          <w:szCs w:val="28"/>
        </w:rPr>
        <w:t xml:space="preserve"> </w:t>
      </w:r>
      <w:r w:rsidR="000A6B96" w:rsidRPr="00BC4E25">
        <w:rPr>
          <w:rFonts w:eastAsia="HiddenHorzOCR"/>
          <w:sz w:val="28"/>
          <w:szCs w:val="28"/>
        </w:rPr>
        <w:t>и</w:t>
      </w:r>
      <w:r w:rsidR="000A6B96">
        <w:rPr>
          <w:rFonts w:eastAsia="HiddenHorzOCR"/>
          <w:sz w:val="28"/>
          <w:szCs w:val="28"/>
        </w:rPr>
        <w:t xml:space="preserve"> </w:t>
      </w:r>
      <w:r w:rsidR="000A6B96" w:rsidRPr="00BC4E25">
        <w:rPr>
          <w:rFonts w:eastAsia="HiddenHorzOCR"/>
          <w:sz w:val="28"/>
          <w:szCs w:val="28"/>
        </w:rPr>
        <w:t>является обязательной к прохождению.</w:t>
      </w:r>
    </w:p>
    <w:p w:rsidR="000A6B96" w:rsidRPr="00CB27F7" w:rsidRDefault="000A6B96" w:rsidP="000A6B96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П</w:t>
      </w:r>
      <w:r w:rsidRPr="00FE4FDE">
        <w:rPr>
          <w:rFonts w:eastAsia="HiddenHorzOCR"/>
          <w:sz w:val="28"/>
          <w:szCs w:val="28"/>
        </w:rPr>
        <w:t>р</w:t>
      </w:r>
      <w:r>
        <w:rPr>
          <w:rFonts w:eastAsia="HiddenHorzOCR"/>
          <w:sz w:val="28"/>
          <w:szCs w:val="28"/>
        </w:rPr>
        <w:t>оизводственная</w:t>
      </w:r>
      <w:r w:rsidRPr="00FE4FDE">
        <w:rPr>
          <w:rFonts w:eastAsia="HiddenHorzOCR"/>
          <w:sz w:val="28"/>
          <w:szCs w:val="28"/>
        </w:rPr>
        <w:t xml:space="preserve"> практика проводится в </w:t>
      </w:r>
      <w:r w:rsidR="007106A8" w:rsidRPr="007106A8">
        <w:rPr>
          <w:rFonts w:eastAsia="HiddenHorzOCR"/>
          <w:b/>
          <w:bCs/>
          <w:sz w:val="28"/>
          <w:szCs w:val="28"/>
        </w:rPr>
        <w:t>на 2 курсе в 4 семестре, на 3 курсе в 6 семестре</w:t>
      </w:r>
      <w:r w:rsidR="007106A8" w:rsidRPr="007106A8">
        <w:rPr>
          <w:rFonts w:eastAsia="HiddenHorzOCR"/>
          <w:b/>
          <w:bCs/>
          <w:sz w:val="28"/>
          <w:szCs w:val="28"/>
          <w:vertAlign w:val="superscript"/>
        </w:rPr>
        <w:t>1</w:t>
      </w:r>
      <w:r w:rsidR="007106A8" w:rsidRPr="007106A8">
        <w:rPr>
          <w:rFonts w:eastAsia="HiddenHorzOCR"/>
          <w:b/>
          <w:bCs/>
          <w:sz w:val="28"/>
          <w:szCs w:val="28"/>
        </w:rPr>
        <w:t>/ на 3,4 курсе</w:t>
      </w:r>
      <w:r w:rsidR="007106A8" w:rsidRPr="007106A8">
        <w:rPr>
          <w:rFonts w:eastAsia="HiddenHorzOCR"/>
          <w:b/>
          <w:bCs/>
          <w:sz w:val="28"/>
          <w:szCs w:val="28"/>
          <w:vertAlign w:val="superscript"/>
        </w:rPr>
        <w:t>2</w:t>
      </w:r>
      <w:r w:rsidR="007106A8" w:rsidRPr="007106A8">
        <w:rPr>
          <w:rFonts w:eastAsia="HiddenHorzOCR"/>
          <w:b/>
          <w:bCs/>
          <w:sz w:val="28"/>
          <w:szCs w:val="28"/>
        </w:rPr>
        <w:t>/ на 2,3 курсе</w:t>
      </w:r>
      <w:r w:rsidR="007106A8" w:rsidRPr="007106A8">
        <w:rPr>
          <w:rFonts w:eastAsia="HiddenHorzOCR"/>
          <w:b/>
          <w:bCs/>
          <w:sz w:val="28"/>
          <w:szCs w:val="28"/>
          <w:vertAlign w:val="superscript"/>
        </w:rPr>
        <w:t>3</w:t>
      </w:r>
    </w:p>
    <w:p w:rsidR="00256B6F" w:rsidRDefault="000A6B96" w:rsidP="00493A3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11A5A">
        <w:rPr>
          <w:rFonts w:eastAsia="HiddenHorzOCR"/>
          <w:sz w:val="28"/>
          <w:szCs w:val="28"/>
        </w:rPr>
        <w:t>Для прохождения практики необходимы знания, умения и навыки, формируемые предшествующими дисциплинами в процессе обучения на предыдущих к</w:t>
      </w:r>
      <w:r>
        <w:rPr>
          <w:rFonts w:eastAsia="HiddenHorzOCR"/>
          <w:sz w:val="28"/>
          <w:szCs w:val="28"/>
        </w:rPr>
        <w:t>у</w:t>
      </w:r>
      <w:r w:rsidRPr="00511A5A">
        <w:rPr>
          <w:rFonts w:eastAsia="HiddenHorzOCR"/>
          <w:sz w:val="28"/>
          <w:szCs w:val="28"/>
        </w:rPr>
        <w:t>рсах</w:t>
      </w:r>
      <w:r w:rsidR="00493A3E">
        <w:rPr>
          <w:rFonts w:eastAsia="HiddenHorzOCR"/>
          <w:sz w:val="28"/>
          <w:szCs w:val="28"/>
        </w:rPr>
        <w:t>.</w:t>
      </w:r>
    </w:p>
    <w:p w:rsidR="00462781" w:rsidRPr="00462781" w:rsidRDefault="00462781" w:rsidP="00462781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  <w:lang w:eastAsia="en-US"/>
        </w:rPr>
      </w:pPr>
      <w:r w:rsidRPr="00462781">
        <w:rPr>
          <w:rFonts w:eastAsia="HiddenHorzOCR"/>
          <w:sz w:val="28"/>
          <w:szCs w:val="28"/>
          <w:lang w:eastAsia="en-US"/>
        </w:rPr>
        <w:t>Прохождение практики необходимо для формирования у обучающихся умений, приобретение первоначального практического опыта.</w:t>
      </w:r>
    </w:p>
    <w:p w:rsidR="00966B46" w:rsidRDefault="00966B46" w:rsidP="00906962">
      <w:pPr>
        <w:autoSpaceDE w:val="0"/>
        <w:autoSpaceDN w:val="0"/>
        <w:adjustRightInd w:val="0"/>
        <w:ind w:firstLine="567"/>
        <w:jc w:val="both"/>
      </w:pPr>
    </w:p>
    <w:p w:rsidR="00796A4B" w:rsidRPr="00FC1C44" w:rsidRDefault="00796A4B" w:rsidP="00796A4B">
      <w:pPr>
        <w:tabs>
          <w:tab w:val="left" w:pos="993"/>
        </w:tabs>
        <w:ind w:firstLine="567"/>
        <w:jc w:val="both"/>
        <w:rPr>
          <w:rFonts w:eastAsia="Calibri"/>
          <w:b/>
          <w:sz w:val="28"/>
          <w:szCs w:val="28"/>
        </w:rPr>
      </w:pPr>
      <w:r w:rsidRPr="00FC1C44">
        <w:rPr>
          <w:rFonts w:eastAsia="Calibri"/>
          <w:b/>
          <w:sz w:val="28"/>
          <w:szCs w:val="28"/>
        </w:rPr>
        <w:t>4.</w:t>
      </w:r>
      <w:r>
        <w:rPr>
          <w:rFonts w:eastAsia="Calibri"/>
          <w:b/>
          <w:sz w:val="28"/>
          <w:szCs w:val="28"/>
        </w:rPr>
        <w:t xml:space="preserve"> </w:t>
      </w:r>
      <w:r w:rsidRPr="00FC1C44">
        <w:rPr>
          <w:rFonts w:eastAsia="Calibri"/>
          <w:b/>
          <w:sz w:val="28"/>
          <w:szCs w:val="28"/>
        </w:rPr>
        <w:t>Объём практики</w:t>
      </w:r>
    </w:p>
    <w:p w:rsidR="00796A4B" w:rsidRDefault="00796A4B" w:rsidP="00796A4B">
      <w:pPr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FC1C44">
        <w:rPr>
          <w:rFonts w:eastAsia="Calibri"/>
          <w:bCs/>
          <w:sz w:val="28"/>
          <w:szCs w:val="28"/>
        </w:rPr>
        <w:t xml:space="preserve">Объём практики составляет </w:t>
      </w:r>
      <w:r>
        <w:rPr>
          <w:rFonts w:eastAsia="Calibri"/>
          <w:b/>
          <w:bCs/>
          <w:sz w:val="28"/>
          <w:szCs w:val="28"/>
        </w:rPr>
        <w:t>9</w:t>
      </w:r>
      <w:r w:rsidR="001F6B17">
        <w:rPr>
          <w:rFonts w:eastAsia="Calibri"/>
          <w:b/>
          <w:bCs/>
          <w:sz w:val="28"/>
          <w:szCs w:val="28"/>
          <w:vertAlign w:val="superscript"/>
        </w:rPr>
        <w:t>1</w:t>
      </w:r>
      <w:r w:rsidR="005D5603">
        <w:rPr>
          <w:rFonts w:eastAsia="Calibri"/>
          <w:b/>
          <w:bCs/>
          <w:sz w:val="28"/>
          <w:szCs w:val="28"/>
        </w:rPr>
        <w:t>/9</w:t>
      </w:r>
      <w:r w:rsidR="001F6B17">
        <w:rPr>
          <w:rFonts w:eastAsia="Calibri"/>
          <w:b/>
          <w:bCs/>
          <w:sz w:val="28"/>
          <w:szCs w:val="28"/>
          <w:vertAlign w:val="superscript"/>
        </w:rPr>
        <w:t>2</w:t>
      </w:r>
      <w:r w:rsidR="005D5603">
        <w:rPr>
          <w:rFonts w:eastAsia="Calibri"/>
          <w:b/>
          <w:bCs/>
          <w:sz w:val="28"/>
          <w:szCs w:val="28"/>
        </w:rPr>
        <w:t>/8</w:t>
      </w:r>
      <w:r w:rsidR="00754165">
        <w:rPr>
          <w:rFonts w:eastAsia="Calibri"/>
          <w:b/>
          <w:bCs/>
          <w:sz w:val="28"/>
          <w:szCs w:val="28"/>
        </w:rPr>
        <w:t>,5</w:t>
      </w:r>
      <w:r w:rsidR="001F6B17">
        <w:rPr>
          <w:rFonts w:eastAsia="Calibri"/>
          <w:b/>
          <w:bCs/>
          <w:sz w:val="28"/>
          <w:szCs w:val="28"/>
          <w:vertAlign w:val="superscript"/>
        </w:rPr>
        <w:t>3</w:t>
      </w:r>
      <w:r>
        <w:rPr>
          <w:rFonts w:eastAsia="Calibri"/>
          <w:bCs/>
          <w:sz w:val="28"/>
          <w:szCs w:val="28"/>
        </w:rPr>
        <w:t xml:space="preserve"> зачетных единиц,324</w:t>
      </w:r>
      <w:r w:rsidR="001F6B17">
        <w:rPr>
          <w:rFonts w:eastAsia="Calibri"/>
          <w:bCs/>
          <w:sz w:val="28"/>
          <w:szCs w:val="28"/>
          <w:vertAlign w:val="superscript"/>
        </w:rPr>
        <w:t>1</w:t>
      </w:r>
      <w:r w:rsidR="005D5603">
        <w:rPr>
          <w:rFonts w:eastAsia="Calibri"/>
          <w:bCs/>
          <w:sz w:val="28"/>
          <w:szCs w:val="28"/>
        </w:rPr>
        <w:t>/324</w:t>
      </w:r>
      <w:r w:rsidR="001F6B17">
        <w:rPr>
          <w:rFonts w:eastAsia="Calibri"/>
          <w:bCs/>
          <w:sz w:val="28"/>
          <w:szCs w:val="28"/>
          <w:vertAlign w:val="superscript"/>
        </w:rPr>
        <w:t>2</w:t>
      </w:r>
      <w:r w:rsidR="00754165">
        <w:rPr>
          <w:rFonts w:eastAsia="Calibri"/>
          <w:bCs/>
          <w:sz w:val="28"/>
          <w:szCs w:val="28"/>
        </w:rPr>
        <w:t>/3</w:t>
      </w:r>
      <w:r w:rsidR="005D5603">
        <w:rPr>
          <w:rFonts w:eastAsia="Calibri"/>
          <w:bCs/>
          <w:sz w:val="28"/>
          <w:szCs w:val="28"/>
        </w:rPr>
        <w:t>0</w:t>
      </w:r>
      <w:r w:rsidR="00754165">
        <w:rPr>
          <w:rFonts w:eastAsia="Calibri"/>
          <w:bCs/>
          <w:sz w:val="28"/>
          <w:szCs w:val="28"/>
        </w:rPr>
        <w:t>6</w:t>
      </w:r>
      <w:r w:rsidR="001F6B17">
        <w:rPr>
          <w:rFonts w:eastAsia="Calibri"/>
          <w:bCs/>
          <w:sz w:val="28"/>
          <w:szCs w:val="28"/>
          <w:vertAlign w:val="superscript"/>
        </w:rPr>
        <w:t>3</w:t>
      </w:r>
      <w:r>
        <w:rPr>
          <w:rFonts w:eastAsia="Calibri"/>
          <w:bCs/>
          <w:sz w:val="28"/>
          <w:szCs w:val="28"/>
        </w:rPr>
        <w:t xml:space="preserve"> </w:t>
      </w:r>
      <w:r w:rsidRPr="00FC1C44">
        <w:rPr>
          <w:rFonts w:eastAsia="Calibri"/>
          <w:bCs/>
          <w:sz w:val="28"/>
          <w:szCs w:val="28"/>
        </w:rPr>
        <w:t>часов</w:t>
      </w:r>
      <w:r>
        <w:rPr>
          <w:rFonts w:eastAsia="Calibri"/>
          <w:bCs/>
          <w:sz w:val="28"/>
          <w:szCs w:val="28"/>
        </w:rPr>
        <w:t>.</w:t>
      </w:r>
    </w:p>
    <w:p w:rsidR="00493A3E" w:rsidRDefault="00493A3E" w:rsidP="00EE0612">
      <w:pPr>
        <w:ind w:firstLine="567"/>
        <w:jc w:val="both"/>
        <w:rPr>
          <w:sz w:val="28"/>
          <w:szCs w:val="28"/>
        </w:rPr>
      </w:pPr>
      <w:r w:rsidRPr="00840A8D">
        <w:rPr>
          <w:rFonts w:eastAsia="Calibri"/>
          <w:bCs/>
          <w:sz w:val="28"/>
          <w:szCs w:val="28"/>
        </w:rPr>
        <w:t xml:space="preserve">Продолжительность </w:t>
      </w:r>
      <w:r>
        <w:rPr>
          <w:rFonts w:eastAsia="Calibri"/>
          <w:bCs/>
          <w:sz w:val="28"/>
          <w:szCs w:val="28"/>
        </w:rPr>
        <w:t>п</w:t>
      </w:r>
      <w:r>
        <w:rPr>
          <w:sz w:val="28"/>
          <w:szCs w:val="28"/>
        </w:rPr>
        <w:t>рактики</w:t>
      </w:r>
      <w:r w:rsidRPr="001D7463">
        <w:rPr>
          <w:sz w:val="28"/>
          <w:szCs w:val="28"/>
        </w:rPr>
        <w:t xml:space="preserve"> по получению профессиональных умений и опыта профессиональной деятельности (в том числе п</w:t>
      </w:r>
      <w:r>
        <w:rPr>
          <w:sz w:val="28"/>
          <w:szCs w:val="28"/>
        </w:rPr>
        <w:t>роизводственно-технологическая)</w:t>
      </w:r>
      <w:r w:rsidRPr="006E4A21">
        <w:rPr>
          <w:sz w:val="28"/>
          <w:szCs w:val="28"/>
        </w:rPr>
        <w:t xml:space="preserve"> </w:t>
      </w:r>
      <w:r w:rsidRPr="00214DB7">
        <w:rPr>
          <w:rFonts w:eastAsia="HiddenHorzOCR"/>
          <w:sz w:val="28"/>
          <w:szCs w:val="28"/>
        </w:rPr>
        <w:t>составляет</w:t>
      </w:r>
      <w:r w:rsidRPr="00840A8D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8</w:t>
      </w:r>
      <w:r>
        <w:rPr>
          <w:rFonts w:eastAsia="Calibri"/>
          <w:bCs/>
          <w:sz w:val="28"/>
          <w:szCs w:val="28"/>
        </w:rPr>
        <w:t xml:space="preserve"> недель.</w:t>
      </w:r>
      <w:r w:rsidRPr="00EE0612">
        <w:rPr>
          <w:sz w:val="28"/>
          <w:szCs w:val="28"/>
        </w:rPr>
        <w:t xml:space="preserve"> </w:t>
      </w:r>
    </w:p>
    <w:p w:rsidR="00EE0612" w:rsidRPr="00EE0612" w:rsidRDefault="00EE0612" w:rsidP="00EE0612">
      <w:pPr>
        <w:ind w:firstLine="567"/>
        <w:jc w:val="both"/>
        <w:rPr>
          <w:color w:val="FF0000"/>
          <w:sz w:val="28"/>
          <w:szCs w:val="28"/>
        </w:rPr>
      </w:pPr>
      <w:r w:rsidRPr="00EE0612">
        <w:rPr>
          <w:sz w:val="28"/>
          <w:szCs w:val="28"/>
        </w:rPr>
        <w:t xml:space="preserve">Контактная работа обучающихся с преподавателем: </w:t>
      </w:r>
      <w:r w:rsidRPr="00EE0612">
        <w:rPr>
          <w:b/>
          <w:sz w:val="28"/>
          <w:szCs w:val="28"/>
          <w:u w:val="single"/>
        </w:rPr>
        <w:t>4</w:t>
      </w:r>
      <w:r w:rsidR="005D5603">
        <w:rPr>
          <w:sz w:val="28"/>
          <w:szCs w:val="28"/>
        </w:rPr>
        <w:t xml:space="preserve"> /-/-ч</w:t>
      </w:r>
      <w:r w:rsidRPr="00EE0612">
        <w:rPr>
          <w:sz w:val="28"/>
          <w:szCs w:val="28"/>
        </w:rPr>
        <w:t>. (организационное собрание).</w:t>
      </w:r>
    </w:p>
    <w:p w:rsidR="00493A3E" w:rsidRPr="00493A3E" w:rsidRDefault="00EE0612" w:rsidP="00493A3E">
      <w:pPr>
        <w:ind w:firstLine="567"/>
        <w:jc w:val="both"/>
        <w:rPr>
          <w:sz w:val="28"/>
          <w:szCs w:val="28"/>
        </w:rPr>
      </w:pPr>
      <w:r w:rsidRPr="00EE0612">
        <w:rPr>
          <w:sz w:val="28"/>
          <w:szCs w:val="28"/>
        </w:rPr>
        <w:t>Иная форма работы студента во время практики:</w:t>
      </w:r>
      <w:r w:rsidRPr="002300A2">
        <w:rPr>
          <w:color w:val="FF0000"/>
          <w:sz w:val="28"/>
          <w:szCs w:val="28"/>
        </w:rPr>
        <w:t xml:space="preserve"> </w:t>
      </w:r>
      <w:r w:rsidRPr="00FA38A9">
        <w:rPr>
          <w:b/>
          <w:color w:val="000000" w:themeColor="text1"/>
          <w:sz w:val="28"/>
          <w:szCs w:val="28"/>
          <w:u w:val="single"/>
        </w:rPr>
        <w:t>32</w:t>
      </w:r>
      <w:r w:rsidR="00C0689A" w:rsidRPr="00FA38A9">
        <w:rPr>
          <w:b/>
          <w:color w:val="000000" w:themeColor="text1"/>
          <w:sz w:val="28"/>
          <w:szCs w:val="28"/>
          <w:u w:val="single"/>
        </w:rPr>
        <w:t>0</w:t>
      </w:r>
      <w:r w:rsidRPr="002300A2">
        <w:rPr>
          <w:color w:val="FF0000"/>
          <w:sz w:val="28"/>
          <w:szCs w:val="28"/>
        </w:rPr>
        <w:t xml:space="preserve"> </w:t>
      </w:r>
      <w:r w:rsidRPr="00EE0612">
        <w:rPr>
          <w:sz w:val="28"/>
          <w:szCs w:val="28"/>
        </w:rPr>
        <w:t>ч. (</w:t>
      </w:r>
      <w:r w:rsidR="00493A3E" w:rsidRPr="00493A3E">
        <w:rPr>
          <w:sz w:val="28"/>
          <w:szCs w:val="28"/>
        </w:rPr>
        <w:t xml:space="preserve">(работа во взаимодействии с руководителем от профильной организации, во взаимодействии с обучающимися в процессе прохождения </w:t>
      </w:r>
      <w:r w:rsidR="00493A3E" w:rsidRPr="00493A3E">
        <w:rPr>
          <w:rFonts w:eastAsia="Calibri"/>
          <w:bCs/>
          <w:sz w:val="28"/>
          <w:szCs w:val="28"/>
          <w:lang w:eastAsia="en-US"/>
        </w:rPr>
        <w:t>п</w:t>
      </w:r>
      <w:r w:rsidR="00493A3E" w:rsidRPr="00493A3E">
        <w:rPr>
          <w:sz w:val="28"/>
          <w:szCs w:val="28"/>
        </w:rPr>
        <w:t xml:space="preserve">рактики по получению профессиональных умений и опыта профессиональной деятельности (в том числе производственно-технологическая) </w:t>
      </w:r>
      <w:r w:rsidR="00493A3E" w:rsidRPr="00493A3E">
        <w:rPr>
          <w:rFonts w:eastAsia="HiddenHorzOCR"/>
          <w:sz w:val="28"/>
          <w:szCs w:val="28"/>
          <w:lang w:eastAsia="en-US"/>
        </w:rPr>
        <w:t xml:space="preserve"> </w:t>
      </w:r>
    </w:p>
    <w:p w:rsidR="00796A4B" w:rsidRDefault="00796A4B" w:rsidP="00493A3E">
      <w:pPr>
        <w:ind w:firstLine="567"/>
        <w:jc w:val="both"/>
        <w:rPr>
          <w:b/>
          <w:bCs/>
          <w:sz w:val="28"/>
          <w:szCs w:val="28"/>
          <w:vertAlign w:val="superscript"/>
        </w:rPr>
      </w:pPr>
      <w:r w:rsidRPr="00FC1C44">
        <w:rPr>
          <w:sz w:val="28"/>
          <w:szCs w:val="28"/>
        </w:rPr>
        <w:t>Форма промежуточной аттестации: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зачет с оценкой </w:t>
      </w:r>
      <w:r w:rsidR="00525E5A" w:rsidRPr="00525E5A">
        <w:rPr>
          <w:b/>
          <w:bCs/>
          <w:sz w:val="28"/>
          <w:szCs w:val="28"/>
        </w:rPr>
        <w:t>на 2 курсе в 4 семестре, на 3 курсе в 6 семестре</w:t>
      </w:r>
      <w:r w:rsidR="00525E5A" w:rsidRPr="00525E5A">
        <w:rPr>
          <w:b/>
          <w:bCs/>
          <w:sz w:val="28"/>
          <w:szCs w:val="28"/>
          <w:vertAlign w:val="superscript"/>
        </w:rPr>
        <w:t>1</w:t>
      </w:r>
      <w:r w:rsidR="00525E5A" w:rsidRPr="00525E5A">
        <w:rPr>
          <w:b/>
          <w:bCs/>
          <w:sz w:val="28"/>
          <w:szCs w:val="28"/>
        </w:rPr>
        <w:t>/ на 3,4 курсе</w:t>
      </w:r>
      <w:r w:rsidR="00525E5A" w:rsidRPr="00525E5A">
        <w:rPr>
          <w:b/>
          <w:bCs/>
          <w:sz w:val="28"/>
          <w:szCs w:val="28"/>
          <w:vertAlign w:val="superscript"/>
        </w:rPr>
        <w:t>2</w:t>
      </w:r>
      <w:r w:rsidR="00525E5A" w:rsidRPr="00525E5A">
        <w:rPr>
          <w:b/>
          <w:bCs/>
          <w:sz w:val="28"/>
          <w:szCs w:val="28"/>
        </w:rPr>
        <w:t>/ на 2,3 курсе</w:t>
      </w:r>
      <w:r w:rsidR="00525E5A" w:rsidRPr="00525E5A">
        <w:rPr>
          <w:b/>
          <w:bCs/>
          <w:sz w:val="28"/>
          <w:szCs w:val="28"/>
          <w:vertAlign w:val="superscript"/>
        </w:rPr>
        <w:t>3</w:t>
      </w:r>
    </w:p>
    <w:p w:rsidR="00441E84" w:rsidRDefault="00441E84" w:rsidP="00525E5A">
      <w:pPr>
        <w:tabs>
          <w:tab w:val="num" w:pos="0"/>
        </w:tabs>
        <w:ind w:right="-1" w:firstLine="567"/>
        <w:jc w:val="both"/>
        <w:rPr>
          <w:b/>
          <w:bCs/>
          <w:sz w:val="28"/>
          <w:szCs w:val="28"/>
          <w:vertAlign w:val="superscript"/>
        </w:rPr>
      </w:pP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footnoteRef/>
      </w:r>
      <w:r w:rsidRPr="00441E84">
        <w:rPr>
          <w:rFonts w:ascii="Calibri" w:hAnsi="Calibri" w:cs="Calibri"/>
        </w:rPr>
        <w:t xml:space="preserve"> Очная форма обучения</w:t>
      </w: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t>2</w:t>
      </w:r>
      <w:r w:rsidRPr="00441E84">
        <w:rPr>
          <w:rFonts w:ascii="Calibri" w:hAnsi="Calibri" w:cs="Calibri"/>
        </w:rPr>
        <w:t xml:space="preserve"> Заочная форма обучения (5 лет)</w:t>
      </w: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t>3</w:t>
      </w:r>
      <w:r w:rsidRPr="00441E84">
        <w:rPr>
          <w:rFonts w:ascii="Calibri" w:hAnsi="Calibri" w:cs="Calibri"/>
        </w:rPr>
        <w:t xml:space="preserve"> Заочная форма обучения (СПО)</w:t>
      </w:r>
    </w:p>
    <w:p w:rsidR="00441E84" w:rsidRDefault="00441E84" w:rsidP="00525E5A">
      <w:pPr>
        <w:tabs>
          <w:tab w:val="num" w:pos="0"/>
        </w:tabs>
        <w:ind w:right="-1" w:firstLine="567"/>
        <w:jc w:val="both"/>
        <w:rPr>
          <w:b/>
          <w:bCs/>
          <w:sz w:val="28"/>
          <w:szCs w:val="28"/>
          <w:vertAlign w:val="superscript"/>
        </w:rPr>
      </w:pPr>
    </w:p>
    <w:p w:rsidR="00441E84" w:rsidRDefault="00441E84" w:rsidP="00525E5A">
      <w:pPr>
        <w:tabs>
          <w:tab w:val="num" w:pos="0"/>
        </w:tabs>
        <w:ind w:right="-1" w:firstLine="567"/>
        <w:jc w:val="both"/>
        <w:rPr>
          <w:b/>
          <w:bCs/>
          <w:sz w:val="28"/>
          <w:szCs w:val="28"/>
          <w:vertAlign w:val="superscript"/>
        </w:rPr>
      </w:pPr>
    </w:p>
    <w:p w:rsidR="00441E84" w:rsidRDefault="00441E84" w:rsidP="00525E5A">
      <w:pPr>
        <w:tabs>
          <w:tab w:val="num" w:pos="0"/>
        </w:tabs>
        <w:ind w:right="-1" w:firstLine="567"/>
        <w:jc w:val="both"/>
        <w:rPr>
          <w:sz w:val="28"/>
          <w:szCs w:val="28"/>
        </w:rPr>
      </w:pPr>
    </w:p>
    <w:p w:rsidR="00796A4B" w:rsidRDefault="00EC7944" w:rsidP="00462781">
      <w:pPr>
        <w:ind w:firstLine="567"/>
        <w:jc w:val="both"/>
        <w:rPr>
          <w:b/>
          <w:sz w:val="28"/>
          <w:szCs w:val="28"/>
        </w:rPr>
      </w:pPr>
      <w:r w:rsidRPr="00EC7944">
        <w:rPr>
          <w:b/>
          <w:sz w:val="28"/>
          <w:szCs w:val="28"/>
        </w:rPr>
        <w:t>5. Содержание практики</w:t>
      </w:r>
    </w:p>
    <w:p w:rsidR="00462781" w:rsidRPr="00462781" w:rsidRDefault="00462781" w:rsidP="00462781">
      <w:pPr>
        <w:tabs>
          <w:tab w:val="left" w:pos="9000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Содержание практики определяется индивидуально и зависит от места ее прохождения и конкретно выданного задания.</w:t>
      </w:r>
    </w:p>
    <w:p w:rsidR="00462781" w:rsidRPr="00462781" w:rsidRDefault="00462781" w:rsidP="00462781">
      <w:pPr>
        <w:tabs>
          <w:tab w:val="left" w:pos="9000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</w:p>
    <w:p w:rsidR="00493A3E" w:rsidRPr="00493A3E" w:rsidRDefault="005C29FA" w:rsidP="00493A3E">
      <w:pPr>
        <w:tabs>
          <w:tab w:val="left" w:pos="9000"/>
        </w:tabs>
        <w:ind w:right="-1" w:firstLine="56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5.1.</w:t>
      </w:r>
      <w:r w:rsidR="00493A3E" w:rsidRPr="00493A3E">
        <w:rPr>
          <w:rFonts w:eastAsia="Calibri"/>
          <w:bCs/>
          <w:sz w:val="28"/>
          <w:szCs w:val="28"/>
          <w:lang w:eastAsia="en-US"/>
        </w:rPr>
        <w:t xml:space="preserve"> Примерное содержание практики по получению профессиональных умений и опыта профессиональной деятельности (в том числе производственно-технологическая)  </w:t>
      </w:r>
    </w:p>
    <w:p w:rsidR="00462781" w:rsidRPr="00462781" w:rsidRDefault="00462781" w:rsidP="00462781">
      <w:pPr>
        <w:tabs>
          <w:tab w:val="left" w:pos="9000"/>
        </w:tabs>
        <w:ind w:right="-1" w:firstLine="567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Style w:val="216"/>
        <w:tblW w:w="100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90"/>
        <w:gridCol w:w="6014"/>
        <w:gridCol w:w="850"/>
        <w:gridCol w:w="992"/>
        <w:gridCol w:w="1399"/>
      </w:tblGrid>
      <w:tr w:rsidR="00462781" w:rsidRPr="00462781" w:rsidTr="00462781">
        <w:tc>
          <w:tcPr>
            <w:tcW w:w="790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  <w:bookmarkStart w:id="2" w:name="_Hlk56677659"/>
            <w:r w:rsidRPr="00462781">
              <w:rPr>
                <w:bCs/>
                <w:sz w:val="22"/>
                <w:szCs w:val="22"/>
                <w:lang w:eastAsia="x-none"/>
              </w:rPr>
              <w:t>Этап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6014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  <w:r w:rsidRPr="00462781">
              <w:rPr>
                <w:bCs/>
                <w:sz w:val="22"/>
                <w:szCs w:val="22"/>
                <w:lang w:eastAsia="x-none"/>
              </w:rPr>
              <w:t>Содержание практики</w:t>
            </w:r>
          </w:p>
        </w:tc>
        <w:tc>
          <w:tcPr>
            <w:tcW w:w="850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  <w:r w:rsidRPr="00462781">
              <w:rPr>
                <w:bCs/>
                <w:sz w:val="22"/>
                <w:szCs w:val="22"/>
                <w:lang w:eastAsia="x-none"/>
              </w:rPr>
              <w:t>Трудоёмкость (в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  <w:r w:rsidRPr="00462781">
              <w:rPr>
                <w:bCs/>
                <w:sz w:val="22"/>
                <w:szCs w:val="22"/>
                <w:lang w:eastAsia="x-none"/>
              </w:rPr>
              <w:t>часах)</w:t>
            </w:r>
          </w:p>
        </w:tc>
        <w:tc>
          <w:tcPr>
            <w:tcW w:w="992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</w:rPr>
            </w:pPr>
            <w:r w:rsidRPr="00462781">
              <w:rPr>
                <w:bCs/>
                <w:sz w:val="22"/>
                <w:szCs w:val="22"/>
              </w:rPr>
              <w:t>Формируемые компетенции</w:t>
            </w:r>
          </w:p>
        </w:tc>
        <w:tc>
          <w:tcPr>
            <w:tcW w:w="1399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sz w:val="22"/>
                <w:szCs w:val="22"/>
                <w:lang w:eastAsia="x-none"/>
              </w:rPr>
            </w:pPr>
            <w:r w:rsidRPr="00462781">
              <w:rPr>
                <w:bCs/>
                <w:sz w:val="22"/>
                <w:szCs w:val="22"/>
              </w:rPr>
              <w:t>Вид оценочного средства</w:t>
            </w:r>
          </w:p>
        </w:tc>
      </w:tr>
      <w:tr w:rsidR="00462781" w:rsidRPr="00462781" w:rsidTr="00462781">
        <w:trPr>
          <w:cantSplit/>
          <w:trHeight w:val="1134"/>
        </w:trPr>
        <w:tc>
          <w:tcPr>
            <w:tcW w:w="790" w:type="dxa"/>
            <w:textDirection w:val="btLr"/>
            <w:vAlign w:val="center"/>
          </w:tcPr>
          <w:p w:rsidR="00462781" w:rsidRPr="00462781" w:rsidRDefault="00462781" w:rsidP="00462781">
            <w:pPr>
              <w:tabs>
                <w:tab w:val="left" w:pos="172"/>
              </w:tabs>
              <w:ind w:left="113" w:right="113"/>
              <w:contextualSpacing/>
              <w:jc w:val="center"/>
              <w:rPr>
                <w:sz w:val="22"/>
                <w:szCs w:val="22"/>
              </w:rPr>
            </w:pPr>
            <w:r w:rsidRPr="00462781">
              <w:rPr>
                <w:sz w:val="22"/>
                <w:szCs w:val="22"/>
              </w:rPr>
              <w:t>Подготовительный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left="113" w:right="-1"/>
              <w:jc w:val="center"/>
              <w:rPr>
                <w:b/>
                <w:sz w:val="22"/>
                <w:szCs w:val="22"/>
                <w:lang w:eastAsia="x-none"/>
              </w:rPr>
            </w:pPr>
          </w:p>
        </w:tc>
        <w:tc>
          <w:tcPr>
            <w:tcW w:w="6014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both"/>
              <w:rPr>
                <w:b/>
                <w:lang w:eastAsia="x-none"/>
              </w:rPr>
            </w:pPr>
            <w:r w:rsidRPr="00462781">
              <w:t>Определение целей и задач практики. Составление рабочего плана практики. Инструктаж обучающего по технике безопасности.</w:t>
            </w:r>
          </w:p>
        </w:tc>
        <w:tc>
          <w:tcPr>
            <w:tcW w:w="850" w:type="dxa"/>
            <w:shd w:val="clear" w:color="auto" w:fill="auto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lang w:eastAsia="x-none"/>
              </w:rPr>
            </w:pPr>
            <w:r w:rsidRPr="00462781">
              <w:rPr>
                <w:bCs/>
                <w:lang w:eastAsia="x-none"/>
              </w:rPr>
              <w:t>4</w:t>
            </w:r>
          </w:p>
        </w:tc>
        <w:tc>
          <w:tcPr>
            <w:tcW w:w="992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iCs/>
                <w:color w:val="FF0000"/>
                <w:lang w:eastAsia="x-none"/>
              </w:rPr>
            </w:pPr>
            <w:r w:rsidRPr="00462781">
              <w:rPr>
                <w:bCs/>
                <w:iCs/>
                <w:lang w:eastAsia="x-none"/>
              </w:rPr>
              <w:t>ОК-7</w:t>
            </w:r>
          </w:p>
        </w:tc>
        <w:tc>
          <w:tcPr>
            <w:tcW w:w="1399" w:type="dxa"/>
          </w:tcPr>
          <w:p w:rsidR="00462781" w:rsidRPr="00462781" w:rsidRDefault="001A16CB" w:rsidP="00462781">
            <w:pPr>
              <w:tabs>
                <w:tab w:val="left" w:pos="9000"/>
              </w:tabs>
              <w:ind w:right="-1"/>
              <w:jc w:val="center"/>
              <w:rPr>
                <w:b/>
                <w:lang w:eastAsia="x-none"/>
              </w:rPr>
            </w:pPr>
            <w:r>
              <w:t xml:space="preserve">Зачет с оценкой </w:t>
            </w:r>
            <w:r w:rsidR="00462781" w:rsidRPr="00462781">
              <w:t>, отчет</w:t>
            </w:r>
          </w:p>
        </w:tc>
      </w:tr>
      <w:tr w:rsidR="00462781" w:rsidRPr="00462781" w:rsidTr="00462781">
        <w:trPr>
          <w:cantSplit/>
          <w:trHeight w:val="1134"/>
        </w:trPr>
        <w:tc>
          <w:tcPr>
            <w:tcW w:w="790" w:type="dxa"/>
            <w:textDirection w:val="btLr"/>
            <w:vAlign w:val="center"/>
          </w:tcPr>
          <w:p w:rsidR="00462781" w:rsidRPr="00462781" w:rsidRDefault="00462781" w:rsidP="00462781">
            <w:pPr>
              <w:tabs>
                <w:tab w:val="left" w:pos="9000"/>
              </w:tabs>
              <w:ind w:left="113" w:right="-1"/>
              <w:jc w:val="center"/>
              <w:rPr>
                <w:b/>
                <w:sz w:val="22"/>
                <w:szCs w:val="22"/>
                <w:lang w:eastAsia="x-none"/>
              </w:rPr>
            </w:pPr>
            <w:r w:rsidRPr="00462781">
              <w:rPr>
                <w:sz w:val="22"/>
                <w:szCs w:val="22"/>
              </w:rPr>
              <w:t>Производственный</w:t>
            </w:r>
          </w:p>
        </w:tc>
        <w:tc>
          <w:tcPr>
            <w:tcW w:w="6014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both"/>
              <w:rPr>
                <w:lang w:eastAsia="x-none"/>
              </w:rPr>
            </w:pPr>
            <w:r w:rsidRPr="00462781">
              <w:rPr>
                <w:lang w:eastAsia="x-none"/>
              </w:rPr>
              <w:t>Инструктаж по технике безопасности и охране труда. Описание: - устройств и принципа работы основных блоков и узлов технологического оборудования,             - основных положений, требований и методов исследования технологических процессов, - основных этапов и принципов разработки современного технологического оборудования, - обслуживания и ремонта технологического оборудования, - разработки мероприятий на технические работы в соответствии с техническим регламентом, - проведения контроля технических и технологических параметров, определение технического состояния оборудования.</w:t>
            </w:r>
          </w:p>
        </w:tc>
        <w:tc>
          <w:tcPr>
            <w:tcW w:w="850" w:type="dxa"/>
            <w:shd w:val="clear" w:color="auto" w:fill="auto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lang w:eastAsia="x-none"/>
              </w:rPr>
            </w:pPr>
            <w:r w:rsidRPr="00462781">
              <w:rPr>
                <w:bCs/>
                <w:lang w:eastAsia="x-none"/>
              </w:rPr>
              <w:t>60</w:t>
            </w:r>
          </w:p>
        </w:tc>
        <w:tc>
          <w:tcPr>
            <w:tcW w:w="992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ПК-1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ПК-2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ПК-3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ПК-4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ПК-7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ПК-8</w:t>
            </w:r>
          </w:p>
          <w:p w:rsid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ПК-9</w:t>
            </w:r>
          </w:p>
          <w:p w:rsidR="002300A2" w:rsidRPr="00462781" w:rsidRDefault="002300A2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ПК-11</w:t>
            </w:r>
          </w:p>
        </w:tc>
        <w:tc>
          <w:tcPr>
            <w:tcW w:w="1399" w:type="dxa"/>
          </w:tcPr>
          <w:p w:rsidR="00462781" w:rsidRPr="00462781" w:rsidRDefault="001A16CB" w:rsidP="00462781">
            <w:pPr>
              <w:tabs>
                <w:tab w:val="left" w:pos="9000"/>
              </w:tabs>
              <w:ind w:right="-1"/>
              <w:jc w:val="center"/>
              <w:rPr>
                <w:b/>
                <w:lang w:eastAsia="x-none"/>
              </w:rPr>
            </w:pPr>
            <w:r>
              <w:t xml:space="preserve">Зачет с оценкой </w:t>
            </w:r>
            <w:r w:rsidR="00462781" w:rsidRPr="00462781">
              <w:t>, отчет</w:t>
            </w:r>
          </w:p>
        </w:tc>
      </w:tr>
      <w:tr w:rsidR="00462781" w:rsidRPr="00462781" w:rsidTr="00462781">
        <w:trPr>
          <w:cantSplit/>
          <w:trHeight w:val="1134"/>
        </w:trPr>
        <w:tc>
          <w:tcPr>
            <w:tcW w:w="790" w:type="dxa"/>
            <w:textDirection w:val="btLr"/>
            <w:vAlign w:val="center"/>
          </w:tcPr>
          <w:p w:rsidR="00462781" w:rsidRPr="00462781" w:rsidRDefault="00462781" w:rsidP="00462781">
            <w:pPr>
              <w:tabs>
                <w:tab w:val="left" w:pos="9000"/>
              </w:tabs>
              <w:ind w:left="113" w:right="-1"/>
              <w:jc w:val="center"/>
              <w:rPr>
                <w:b/>
                <w:lang w:eastAsia="x-none"/>
              </w:rPr>
            </w:pPr>
            <w:r w:rsidRPr="00462781">
              <w:t>Аналитический</w:t>
            </w:r>
          </w:p>
        </w:tc>
        <w:tc>
          <w:tcPr>
            <w:tcW w:w="6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both"/>
              <w:rPr>
                <w:b/>
                <w:highlight w:val="yellow"/>
                <w:lang w:eastAsia="x-none"/>
              </w:rPr>
            </w:pPr>
            <w:r w:rsidRPr="00462781">
              <w:t>Подготовка информации о деятельности организаций, посещаемых во время практики, а также выводов о работе технологического оборудования на предприятиях нефтегазового комплекса.</w:t>
            </w:r>
          </w:p>
        </w:tc>
        <w:tc>
          <w:tcPr>
            <w:tcW w:w="850" w:type="dxa"/>
            <w:shd w:val="clear" w:color="auto" w:fill="auto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bCs/>
                <w:lang w:eastAsia="x-none"/>
              </w:rPr>
            </w:pPr>
            <w:r w:rsidRPr="00462781">
              <w:rPr>
                <w:bCs/>
                <w:lang w:eastAsia="x-none"/>
              </w:rPr>
              <w:t>78</w:t>
            </w:r>
          </w:p>
        </w:tc>
        <w:tc>
          <w:tcPr>
            <w:tcW w:w="992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ОПК-1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ОПК-4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ОПК-5</w:t>
            </w:r>
          </w:p>
        </w:tc>
        <w:tc>
          <w:tcPr>
            <w:tcW w:w="1399" w:type="dxa"/>
          </w:tcPr>
          <w:p w:rsidR="00462781" w:rsidRPr="00462781" w:rsidRDefault="001A16CB" w:rsidP="00462781">
            <w:pPr>
              <w:tabs>
                <w:tab w:val="left" w:pos="9000"/>
              </w:tabs>
              <w:ind w:right="-1"/>
              <w:jc w:val="center"/>
              <w:rPr>
                <w:b/>
                <w:lang w:eastAsia="x-none"/>
              </w:rPr>
            </w:pPr>
            <w:r>
              <w:t xml:space="preserve">Зачет с оценкой </w:t>
            </w:r>
            <w:r w:rsidR="00462781" w:rsidRPr="00462781">
              <w:t>, отчет</w:t>
            </w:r>
          </w:p>
        </w:tc>
      </w:tr>
      <w:tr w:rsidR="00462781" w:rsidRPr="00462781" w:rsidTr="00462781">
        <w:trPr>
          <w:cantSplit/>
          <w:trHeight w:val="1134"/>
        </w:trPr>
        <w:tc>
          <w:tcPr>
            <w:tcW w:w="790" w:type="dxa"/>
            <w:textDirection w:val="btLr"/>
            <w:vAlign w:val="center"/>
          </w:tcPr>
          <w:p w:rsidR="00462781" w:rsidRPr="00462781" w:rsidRDefault="00462781" w:rsidP="00462781">
            <w:pPr>
              <w:tabs>
                <w:tab w:val="left" w:pos="9000"/>
              </w:tabs>
              <w:ind w:left="113" w:right="-1"/>
              <w:jc w:val="center"/>
              <w:rPr>
                <w:lang w:eastAsia="x-none"/>
              </w:rPr>
            </w:pPr>
            <w:r w:rsidRPr="00462781">
              <w:t>Отчетный</w:t>
            </w:r>
          </w:p>
        </w:tc>
        <w:tc>
          <w:tcPr>
            <w:tcW w:w="6014" w:type="dxa"/>
            <w:shd w:val="clear" w:color="auto" w:fill="auto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both"/>
              <w:rPr>
                <w:lang w:eastAsia="x-none"/>
              </w:rPr>
            </w:pPr>
            <w:r w:rsidRPr="00462781">
              <w:rPr>
                <w:lang w:eastAsia="x-none"/>
              </w:rPr>
              <w:t>Обобщение информации, полученной в ходе прохождения практики. Подготовка и представление научному руководителю дневника прохождения и отчета по практике. Устранение замечаний руководителя практики. Получение отзыва о прохождении практики.</w:t>
            </w:r>
          </w:p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both"/>
              <w:rPr>
                <w:highlight w:val="yellow"/>
                <w:lang w:eastAsia="x-none"/>
              </w:rPr>
            </w:pPr>
            <w:r w:rsidRPr="00462781">
              <w:rPr>
                <w:lang w:eastAsia="x-none"/>
              </w:rPr>
              <w:t>Защита отчета по практике</w:t>
            </w:r>
          </w:p>
        </w:tc>
        <w:tc>
          <w:tcPr>
            <w:tcW w:w="850" w:type="dxa"/>
            <w:shd w:val="clear" w:color="auto" w:fill="auto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20</w:t>
            </w:r>
          </w:p>
        </w:tc>
        <w:tc>
          <w:tcPr>
            <w:tcW w:w="992" w:type="dxa"/>
          </w:tcPr>
          <w:p w:rsidR="00462781" w:rsidRP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ОК-7</w:t>
            </w:r>
          </w:p>
          <w:p w:rsidR="00462781" w:rsidRDefault="00462781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 w:rsidRPr="00462781">
              <w:rPr>
                <w:lang w:eastAsia="x-none"/>
              </w:rPr>
              <w:t>ОПК-5</w:t>
            </w:r>
          </w:p>
          <w:p w:rsidR="00077AC8" w:rsidRPr="00462781" w:rsidRDefault="00077AC8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ПК-11</w:t>
            </w:r>
          </w:p>
        </w:tc>
        <w:tc>
          <w:tcPr>
            <w:tcW w:w="1399" w:type="dxa"/>
          </w:tcPr>
          <w:p w:rsidR="00462781" w:rsidRPr="00462781" w:rsidRDefault="001A16CB" w:rsidP="00462781">
            <w:pPr>
              <w:tabs>
                <w:tab w:val="left" w:pos="9000"/>
              </w:tabs>
              <w:ind w:right="-1"/>
              <w:jc w:val="center"/>
              <w:rPr>
                <w:lang w:eastAsia="x-none"/>
              </w:rPr>
            </w:pPr>
            <w:r>
              <w:t xml:space="preserve">Зачет с оценкой </w:t>
            </w:r>
            <w:r w:rsidR="00462781" w:rsidRPr="00462781">
              <w:t>, отчет</w:t>
            </w:r>
          </w:p>
        </w:tc>
      </w:tr>
      <w:bookmarkEnd w:id="2"/>
    </w:tbl>
    <w:p w:rsidR="00462781" w:rsidRDefault="00462781" w:rsidP="00462781">
      <w:pPr>
        <w:ind w:firstLine="567"/>
        <w:jc w:val="both"/>
        <w:rPr>
          <w:sz w:val="28"/>
          <w:szCs w:val="28"/>
        </w:rPr>
      </w:pPr>
    </w:p>
    <w:p w:rsidR="00462781" w:rsidRPr="00462781" w:rsidRDefault="00462781" w:rsidP="00462781">
      <w:pPr>
        <w:ind w:firstLine="567"/>
        <w:rPr>
          <w:b/>
          <w:bCs/>
          <w:sz w:val="28"/>
          <w:szCs w:val="28"/>
        </w:rPr>
      </w:pPr>
      <w:r w:rsidRPr="00462781">
        <w:rPr>
          <w:b/>
          <w:bCs/>
          <w:sz w:val="28"/>
          <w:szCs w:val="28"/>
        </w:rPr>
        <w:t>6. Форма отчетности по практике</w:t>
      </w:r>
    </w:p>
    <w:p w:rsidR="00493A3E" w:rsidRPr="00493A3E" w:rsidRDefault="00493A3E" w:rsidP="00493A3E">
      <w:pPr>
        <w:ind w:firstLine="567"/>
        <w:rPr>
          <w:rFonts w:eastAsia="Calibri"/>
          <w:sz w:val="28"/>
          <w:szCs w:val="28"/>
          <w:lang w:eastAsia="en-US"/>
        </w:rPr>
      </w:pPr>
      <w:r w:rsidRPr="00493A3E">
        <w:rPr>
          <w:rFonts w:eastAsia="Calibri"/>
          <w:sz w:val="28"/>
          <w:szCs w:val="28"/>
          <w:lang w:eastAsia="en-US"/>
        </w:rPr>
        <w:t xml:space="preserve">Формой отчетности по </w:t>
      </w:r>
      <w:r w:rsidRPr="00493A3E">
        <w:rPr>
          <w:rFonts w:eastAsia="Calibri"/>
          <w:bCs/>
          <w:sz w:val="28"/>
          <w:szCs w:val="28"/>
          <w:lang w:eastAsia="en-US"/>
        </w:rPr>
        <w:t>п</w:t>
      </w:r>
      <w:r w:rsidRPr="00493A3E">
        <w:rPr>
          <w:sz w:val="28"/>
          <w:szCs w:val="28"/>
        </w:rPr>
        <w:t xml:space="preserve">рактике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rFonts w:eastAsia="HiddenHorzOCR"/>
          <w:sz w:val="28"/>
          <w:szCs w:val="28"/>
          <w:lang w:eastAsia="en-US"/>
        </w:rPr>
        <w:t xml:space="preserve"> </w:t>
      </w:r>
      <w:r w:rsidRPr="00493A3E">
        <w:rPr>
          <w:rFonts w:eastAsia="Calibri"/>
          <w:sz w:val="28"/>
          <w:szCs w:val="28"/>
          <w:lang w:eastAsia="en-US"/>
        </w:rPr>
        <w:t>является:</w:t>
      </w:r>
    </w:p>
    <w:p w:rsidR="00493A3E" w:rsidRPr="00493A3E" w:rsidRDefault="00493A3E" w:rsidP="00493A3E">
      <w:pPr>
        <w:ind w:firstLine="567"/>
        <w:rPr>
          <w:rFonts w:eastAsia="Calibri"/>
          <w:sz w:val="28"/>
          <w:szCs w:val="28"/>
          <w:lang w:eastAsia="en-US"/>
        </w:rPr>
      </w:pPr>
      <w:r w:rsidRPr="00493A3E">
        <w:rPr>
          <w:rFonts w:eastAsia="Calibri"/>
          <w:sz w:val="28"/>
          <w:szCs w:val="28"/>
          <w:lang w:eastAsia="en-US"/>
        </w:rPr>
        <w:t xml:space="preserve">- отчет о прохождении практики. </w:t>
      </w:r>
    </w:p>
    <w:p w:rsidR="00493A3E" w:rsidRPr="00493A3E" w:rsidRDefault="00493A3E" w:rsidP="00493A3E">
      <w:pPr>
        <w:keepNext/>
        <w:ind w:firstLine="567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493A3E">
        <w:rPr>
          <w:rFonts w:eastAsia="Calibri"/>
          <w:sz w:val="28"/>
          <w:szCs w:val="28"/>
          <w:lang w:eastAsia="en-US"/>
        </w:rPr>
        <w:t xml:space="preserve">Формой промежуточной аттестации по </w:t>
      </w:r>
      <w:r w:rsidRPr="00493A3E">
        <w:rPr>
          <w:rFonts w:eastAsia="Calibri"/>
          <w:bCs/>
          <w:sz w:val="28"/>
          <w:szCs w:val="28"/>
          <w:lang w:eastAsia="en-US"/>
        </w:rPr>
        <w:t>п</w:t>
      </w:r>
      <w:r w:rsidRPr="00493A3E">
        <w:rPr>
          <w:sz w:val="28"/>
          <w:szCs w:val="28"/>
        </w:rPr>
        <w:t xml:space="preserve">рактике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rFonts w:eastAsia="HiddenHorzOCR"/>
          <w:sz w:val="28"/>
          <w:szCs w:val="28"/>
          <w:lang w:eastAsia="en-US"/>
        </w:rPr>
        <w:t xml:space="preserve"> </w:t>
      </w:r>
      <w:r w:rsidRPr="00493A3E">
        <w:rPr>
          <w:rFonts w:eastAsia="Calibri"/>
          <w:sz w:val="28"/>
          <w:szCs w:val="28"/>
          <w:lang w:eastAsia="en-US"/>
        </w:rPr>
        <w:t xml:space="preserve">является зачёт с оценкой. Оценку выставляет руководитель практики при предоставлении обучающимся отчёта по практике и его защите (индивидуально или публично). Результаты зачёта фиксируются в зачетной ведомости и зачётной книжке обучающегося. </w:t>
      </w:r>
    </w:p>
    <w:p w:rsidR="005C29FA" w:rsidRPr="005C29FA" w:rsidRDefault="005C29FA" w:rsidP="00087E2E">
      <w:pPr>
        <w:ind w:firstLine="567"/>
        <w:rPr>
          <w:b/>
          <w:sz w:val="28"/>
          <w:szCs w:val="28"/>
          <w:lang w:eastAsia="en-US"/>
        </w:rPr>
      </w:pPr>
      <w:r w:rsidRPr="005C29FA">
        <w:rPr>
          <w:b/>
          <w:sz w:val="28"/>
          <w:szCs w:val="28"/>
          <w:lang w:eastAsia="en-US"/>
        </w:rPr>
        <w:t>7. Перечень учебно-методического обеспечения для самостоятельной работы обучающихся на практике</w:t>
      </w:r>
    </w:p>
    <w:p w:rsidR="005C29FA" w:rsidRPr="005C29FA" w:rsidRDefault="005C29FA" w:rsidP="005C29FA">
      <w:pPr>
        <w:shd w:val="clear" w:color="auto" w:fill="FFFFFF"/>
        <w:ind w:right="40" w:firstLine="567"/>
        <w:jc w:val="both"/>
        <w:rPr>
          <w:bCs/>
          <w:color w:val="000000"/>
          <w:sz w:val="28"/>
          <w:szCs w:val="28"/>
          <w:lang w:eastAsia="en-US"/>
        </w:rPr>
      </w:pPr>
      <w:r w:rsidRPr="005C29FA">
        <w:rPr>
          <w:bCs/>
          <w:color w:val="000000"/>
          <w:sz w:val="28"/>
          <w:szCs w:val="28"/>
          <w:lang w:eastAsia="en-US"/>
        </w:rPr>
        <w:t xml:space="preserve">Самостоятельная работа обучающихся во время прохождения практики включает: </w:t>
      </w:r>
    </w:p>
    <w:p w:rsidR="005C29FA" w:rsidRPr="005C29FA" w:rsidRDefault="005C29FA" w:rsidP="005C29FA">
      <w:pPr>
        <w:shd w:val="clear" w:color="auto" w:fill="FFFFFF"/>
        <w:ind w:right="40" w:firstLine="567"/>
        <w:jc w:val="both"/>
        <w:rPr>
          <w:bCs/>
          <w:color w:val="000000"/>
          <w:sz w:val="28"/>
          <w:szCs w:val="28"/>
          <w:lang w:eastAsia="en-US"/>
        </w:rPr>
      </w:pPr>
      <w:r w:rsidRPr="005C29FA">
        <w:rPr>
          <w:bCs/>
          <w:color w:val="000000"/>
          <w:sz w:val="28"/>
          <w:szCs w:val="28"/>
          <w:lang w:eastAsia="en-US"/>
        </w:rPr>
        <w:t xml:space="preserve">- анализ научной, учебной и методической литературы по вопросам, отраженным в индивидуальном задании на практику; </w:t>
      </w:r>
    </w:p>
    <w:p w:rsidR="005C29FA" w:rsidRPr="005C29FA" w:rsidRDefault="005C29FA" w:rsidP="005C29FA">
      <w:pPr>
        <w:shd w:val="clear" w:color="auto" w:fill="FFFFFF"/>
        <w:ind w:right="40" w:firstLine="567"/>
        <w:jc w:val="both"/>
        <w:rPr>
          <w:bCs/>
          <w:color w:val="000000"/>
          <w:sz w:val="28"/>
          <w:szCs w:val="28"/>
          <w:lang w:eastAsia="en-US"/>
        </w:rPr>
      </w:pPr>
      <w:r w:rsidRPr="005C29FA">
        <w:rPr>
          <w:bCs/>
          <w:color w:val="000000"/>
          <w:sz w:val="28"/>
          <w:szCs w:val="28"/>
          <w:lang w:eastAsia="en-US"/>
        </w:rPr>
        <w:t xml:space="preserve">- анализ нормативно-методической базы организации; </w:t>
      </w:r>
    </w:p>
    <w:p w:rsidR="005C29FA" w:rsidRPr="005C29FA" w:rsidRDefault="005C29FA" w:rsidP="005C29FA">
      <w:pPr>
        <w:shd w:val="clear" w:color="auto" w:fill="FFFFFF"/>
        <w:ind w:right="40" w:firstLine="567"/>
        <w:jc w:val="both"/>
        <w:rPr>
          <w:bCs/>
          <w:color w:val="000000"/>
          <w:sz w:val="28"/>
          <w:szCs w:val="28"/>
          <w:lang w:eastAsia="en-US"/>
        </w:rPr>
      </w:pPr>
      <w:r w:rsidRPr="005C29FA">
        <w:rPr>
          <w:bCs/>
          <w:color w:val="000000"/>
          <w:sz w:val="28"/>
          <w:szCs w:val="28"/>
          <w:lang w:eastAsia="en-US"/>
        </w:rPr>
        <w:t xml:space="preserve">- анализ и обработку информации, полученной обучающимися при прохождении практики; </w:t>
      </w:r>
    </w:p>
    <w:p w:rsidR="005C29FA" w:rsidRPr="005C29FA" w:rsidRDefault="005C29FA" w:rsidP="005C29FA">
      <w:pPr>
        <w:shd w:val="clear" w:color="auto" w:fill="FFFFFF"/>
        <w:ind w:right="40" w:firstLine="567"/>
        <w:jc w:val="both"/>
        <w:rPr>
          <w:bCs/>
          <w:color w:val="000000"/>
          <w:sz w:val="28"/>
          <w:szCs w:val="28"/>
          <w:lang w:eastAsia="en-US"/>
        </w:rPr>
      </w:pPr>
      <w:r w:rsidRPr="005C29FA">
        <w:rPr>
          <w:bCs/>
          <w:color w:val="000000"/>
          <w:sz w:val="28"/>
          <w:szCs w:val="28"/>
          <w:lang w:eastAsia="en-US"/>
        </w:rPr>
        <w:t xml:space="preserve">- оформление итогового отчета по практике. </w:t>
      </w:r>
    </w:p>
    <w:p w:rsidR="005C29FA" w:rsidRPr="005C29FA" w:rsidRDefault="005C29FA" w:rsidP="00493A3E">
      <w:pPr>
        <w:ind w:firstLine="567"/>
        <w:jc w:val="both"/>
        <w:rPr>
          <w:sz w:val="28"/>
          <w:szCs w:val="28"/>
        </w:rPr>
      </w:pPr>
      <w:r w:rsidRPr="005C29FA">
        <w:rPr>
          <w:sz w:val="28"/>
          <w:szCs w:val="28"/>
        </w:rPr>
        <w:t>Для самостоятельной работы предоставляется помещение, оснащенное компьютерной техникой с подключением к сети "Интернет" и обеспечением доступа в электронную информационно-образовательную среду института.</w:t>
      </w:r>
    </w:p>
    <w:p w:rsidR="005C29FA" w:rsidRPr="005C29FA" w:rsidRDefault="005C29FA" w:rsidP="005C29FA">
      <w:pPr>
        <w:rPr>
          <w:sz w:val="28"/>
          <w:szCs w:val="28"/>
        </w:rPr>
      </w:pPr>
    </w:p>
    <w:p w:rsidR="005C29FA" w:rsidRPr="00462781" w:rsidRDefault="005C29FA" w:rsidP="00462781">
      <w:pPr>
        <w:keepNext/>
        <w:ind w:firstLine="567"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462781" w:rsidRPr="00462781" w:rsidRDefault="005C29FA" w:rsidP="00462781">
      <w:pPr>
        <w:shd w:val="clear" w:color="auto" w:fill="FFFFFF"/>
        <w:ind w:right="40" w:firstLine="567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8</w:t>
      </w:r>
      <w:r w:rsidR="00462781" w:rsidRPr="00462781">
        <w:rPr>
          <w:b/>
          <w:bCs/>
          <w:color w:val="000000"/>
          <w:sz w:val="28"/>
          <w:szCs w:val="28"/>
          <w:lang w:eastAsia="en-US"/>
        </w:rPr>
        <w:t>. Фонд оценочных средств по практике</w:t>
      </w:r>
    </w:p>
    <w:p w:rsidR="00462781" w:rsidRPr="00462781" w:rsidRDefault="00462781" w:rsidP="00462781">
      <w:pPr>
        <w:autoSpaceDE w:val="0"/>
        <w:autoSpaceDN w:val="0"/>
        <w:adjustRightInd w:val="0"/>
        <w:ind w:right="-285" w:firstLine="567"/>
        <w:jc w:val="both"/>
        <w:rPr>
          <w:bCs/>
          <w:sz w:val="28"/>
          <w:szCs w:val="28"/>
          <w:lang w:eastAsia="en-US"/>
        </w:rPr>
      </w:pPr>
      <w:r w:rsidRPr="00462781">
        <w:rPr>
          <w:bCs/>
          <w:sz w:val="28"/>
          <w:szCs w:val="28"/>
          <w:lang w:eastAsia="en-US"/>
        </w:rPr>
        <w:t>Перечень оценочных средств практике приведен в Фонде оценочных средств (приложение 1 к данной рабочей программе).</w:t>
      </w:r>
    </w:p>
    <w:p w:rsidR="00462781" w:rsidRPr="00462781" w:rsidRDefault="00462781" w:rsidP="00462781">
      <w:pPr>
        <w:ind w:right="282" w:firstLine="567"/>
        <w:jc w:val="both"/>
        <w:rPr>
          <w:sz w:val="28"/>
          <w:szCs w:val="28"/>
        </w:rPr>
      </w:pPr>
    </w:p>
    <w:p w:rsidR="00462781" w:rsidRDefault="005C29FA" w:rsidP="0046278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462781">
        <w:rPr>
          <w:b/>
          <w:sz w:val="28"/>
          <w:szCs w:val="28"/>
        </w:rPr>
        <w:t>.</w:t>
      </w:r>
      <w:r w:rsidR="00462781" w:rsidRPr="00642523">
        <w:rPr>
          <w:b/>
          <w:sz w:val="28"/>
          <w:szCs w:val="28"/>
        </w:rPr>
        <w:t xml:space="preserve">Перечень основной, дополнительной учебной литературы и учебно-методических изданий, необходимых для </w:t>
      </w:r>
      <w:r w:rsidR="00462781">
        <w:rPr>
          <w:b/>
          <w:sz w:val="28"/>
          <w:szCs w:val="28"/>
        </w:rPr>
        <w:t>проведения практики</w:t>
      </w:r>
    </w:p>
    <w:p w:rsidR="00462781" w:rsidRPr="00642523" w:rsidRDefault="00462781" w:rsidP="00462781">
      <w:pPr>
        <w:tabs>
          <w:tab w:val="num" w:pos="360"/>
        </w:tabs>
        <w:ind w:firstLine="567"/>
        <w:jc w:val="both"/>
        <w:rPr>
          <w:b/>
          <w:sz w:val="28"/>
          <w:szCs w:val="28"/>
        </w:rPr>
      </w:pPr>
    </w:p>
    <w:tbl>
      <w:tblPr>
        <w:tblW w:w="977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2"/>
        <w:gridCol w:w="3881"/>
        <w:gridCol w:w="4278"/>
        <w:gridCol w:w="785"/>
      </w:tblGrid>
      <w:tr w:rsidR="00462781" w:rsidRPr="00102BB1" w:rsidTr="00D811FB">
        <w:trPr>
          <w:trHeight w:val="1978"/>
        </w:trPr>
        <w:tc>
          <w:tcPr>
            <w:tcW w:w="832" w:type="dxa"/>
            <w:shd w:val="clear" w:color="auto" w:fill="auto"/>
            <w:vAlign w:val="center"/>
          </w:tcPr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center"/>
              <w:rPr>
                <w:b/>
                <w:sz w:val="28"/>
                <w:szCs w:val="28"/>
              </w:rPr>
            </w:pPr>
            <w:r w:rsidRPr="00102BB1">
              <w:rPr>
                <w:iCs/>
              </w:rPr>
              <w:t>№ п/п</w:t>
            </w:r>
          </w:p>
        </w:tc>
        <w:tc>
          <w:tcPr>
            <w:tcW w:w="3881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</w:tblGrid>
            <w:tr w:rsidR="00462781" w:rsidRPr="002F6B36" w:rsidTr="00462781">
              <w:trPr>
                <w:trHeight w:val="224"/>
              </w:trPr>
              <w:tc>
                <w:tcPr>
                  <w:tcW w:w="0" w:type="auto"/>
                </w:tcPr>
                <w:p w:rsidR="00462781" w:rsidRPr="002F6B36" w:rsidRDefault="00462781" w:rsidP="00462781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462781" w:rsidRPr="002F6B36" w:rsidRDefault="00462781" w:rsidP="00462781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</w:tbl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both"/>
              <w:rPr>
                <w:b/>
                <w:sz w:val="28"/>
                <w:szCs w:val="28"/>
              </w:rPr>
            </w:pPr>
            <w:r w:rsidRPr="00102BB1">
              <w:rPr>
                <w:iCs/>
                <w:lang w:val="x-none"/>
              </w:rPr>
              <w:t>Библиографическое описание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both"/>
              <w:rPr>
                <w:b/>
                <w:sz w:val="28"/>
                <w:szCs w:val="28"/>
              </w:rPr>
            </w:pPr>
            <w:r w:rsidRPr="00102BB1">
              <w:rPr>
                <w:color w:val="000000"/>
              </w:rPr>
              <w:t>Количество печатных экземпляров или адрес электронного ресурса</w:t>
            </w:r>
          </w:p>
        </w:tc>
        <w:tc>
          <w:tcPr>
            <w:tcW w:w="785" w:type="dxa"/>
            <w:shd w:val="clear" w:color="auto" w:fill="auto"/>
            <w:textDirection w:val="btLr"/>
            <w:vAlign w:val="center"/>
          </w:tcPr>
          <w:p w:rsidR="00462781" w:rsidRPr="00102BB1" w:rsidRDefault="00462781" w:rsidP="00462781">
            <w:pPr>
              <w:keepNext/>
              <w:tabs>
                <w:tab w:val="num" w:pos="0"/>
                <w:tab w:val="left" w:pos="851"/>
              </w:tabs>
              <w:ind w:left="113" w:right="113"/>
              <w:jc w:val="both"/>
              <w:outlineLvl w:val="1"/>
              <w:rPr>
                <w:iCs/>
                <w:lang w:val="x-none"/>
              </w:rPr>
            </w:pPr>
            <w:r w:rsidRPr="00102BB1">
              <w:rPr>
                <w:iCs/>
                <w:lang w:val="x-none"/>
              </w:rPr>
              <w:t xml:space="preserve">Коэффициент </w:t>
            </w:r>
          </w:p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both"/>
              <w:rPr>
                <w:b/>
                <w:sz w:val="28"/>
                <w:szCs w:val="28"/>
              </w:rPr>
            </w:pPr>
            <w:r w:rsidRPr="00102BB1">
              <w:rPr>
                <w:iCs/>
                <w:lang w:val="x-none"/>
              </w:rPr>
              <w:t>обеспеченности</w:t>
            </w:r>
          </w:p>
        </w:tc>
      </w:tr>
      <w:tr w:rsidR="00462781" w:rsidRPr="00102BB1" w:rsidTr="00462781">
        <w:tc>
          <w:tcPr>
            <w:tcW w:w="9776" w:type="dxa"/>
            <w:gridSpan w:val="4"/>
            <w:shd w:val="clear" w:color="auto" w:fill="auto"/>
          </w:tcPr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center"/>
              <w:rPr>
                <w:b/>
                <w:sz w:val="28"/>
                <w:szCs w:val="28"/>
              </w:rPr>
            </w:pPr>
            <w:r w:rsidRPr="00102BB1">
              <w:rPr>
                <w:b/>
                <w:bCs/>
                <w:iCs/>
                <w:lang w:val="x-none"/>
              </w:rPr>
              <w:t>Основная литература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E0617A" w:rsidRDefault="00D811FB" w:rsidP="00D811FB">
            <w:pPr>
              <w:tabs>
                <w:tab w:val="left" w:pos="851"/>
              </w:tabs>
              <w:ind w:right="282"/>
              <w:rPr>
                <w:b/>
              </w:rPr>
            </w:pPr>
            <w:r w:rsidRPr="00E0617A">
              <w:rPr>
                <w:iCs/>
              </w:rPr>
              <w:t>1.</w:t>
            </w:r>
          </w:p>
        </w:tc>
        <w:tc>
          <w:tcPr>
            <w:tcW w:w="3881" w:type="dxa"/>
            <w:shd w:val="clear" w:color="auto" w:fill="auto"/>
          </w:tcPr>
          <w:p w:rsidR="00D811FB" w:rsidRPr="009B2D8D" w:rsidRDefault="00D811FB" w:rsidP="00D811FB">
            <w:pPr>
              <w:tabs>
                <w:tab w:val="left" w:pos="851"/>
                <w:tab w:val="left" w:pos="3719"/>
              </w:tabs>
              <w:rPr>
                <w:b/>
              </w:rPr>
            </w:pPr>
            <w:r w:rsidRPr="009B2D8D">
              <w:rPr>
                <w:color w:val="000000"/>
                <w:shd w:val="clear" w:color="auto" w:fill="FFFFFF"/>
              </w:rPr>
              <w:t>Технология бурения нефтяных и газовых скважин. В 5 томах. Т.1: учебник для студентов вузов / С. В. Сенюшкин, А. Н. Попов, С. А. Оганов [и др.] ; под редакцией В. П. Овчинникова. — 2-е изд. — Тюмень : Тюменский индустриальны</w:t>
            </w:r>
            <w:r>
              <w:rPr>
                <w:color w:val="000000"/>
                <w:shd w:val="clear" w:color="auto" w:fill="FFFFFF"/>
              </w:rPr>
              <w:t>й университет, 2017. — 576 c.</w:t>
            </w:r>
          </w:p>
        </w:tc>
        <w:tc>
          <w:tcPr>
            <w:tcW w:w="4278" w:type="dxa"/>
            <w:shd w:val="clear" w:color="auto" w:fill="auto"/>
          </w:tcPr>
          <w:p w:rsidR="00D811FB" w:rsidRPr="00E0617A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r w:rsidRPr="00E0617A">
              <w:rPr>
                <w:color w:val="000000"/>
              </w:rPr>
              <w:t>Режим доступа:</w:t>
            </w:r>
          </w:p>
          <w:p w:rsidR="00D811FB" w:rsidRPr="00C90777" w:rsidRDefault="00F42B90" w:rsidP="00D811FB">
            <w:pPr>
              <w:tabs>
                <w:tab w:val="left" w:pos="851"/>
              </w:tabs>
              <w:ind w:right="282"/>
            </w:pPr>
            <w:hyperlink r:id="rId9" w:history="1">
              <w:r w:rsidR="00D811FB" w:rsidRPr="00C90777">
                <w:rPr>
                  <w:rStyle w:val="a3"/>
                </w:rPr>
                <w:t>http://www.iprbookshop.ru/83735.html</w:t>
              </w:r>
            </w:hyperlink>
            <w:r w:rsidR="00D811FB" w:rsidRPr="00C90777">
              <w:t xml:space="preserve"> </w:t>
            </w: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jc w:val="center"/>
              <w:rPr>
                <w:b/>
                <w:sz w:val="28"/>
                <w:szCs w:val="28"/>
              </w:rPr>
            </w:pPr>
            <w:r>
              <w:rPr>
                <w:iCs/>
              </w:rPr>
              <w:t>1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E0617A" w:rsidRDefault="00D811FB" w:rsidP="00D811FB">
            <w:pPr>
              <w:tabs>
                <w:tab w:val="left" w:pos="851"/>
              </w:tabs>
              <w:ind w:right="282"/>
              <w:rPr>
                <w:b/>
              </w:rPr>
            </w:pPr>
            <w:r w:rsidRPr="00E0617A">
              <w:rPr>
                <w:iCs/>
              </w:rPr>
              <w:t>2.</w:t>
            </w:r>
          </w:p>
        </w:tc>
        <w:tc>
          <w:tcPr>
            <w:tcW w:w="3881" w:type="dxa"/>
            <w:shd w:val="clear" w:color="auto" w:fill="auto"/>
          </w:tcPr>
          <w:p w:rsidR="00D811FB" w:rsidRPr="009B2D8D" w:rsidRDefault="00D811FB" w:rsidP="00D811FB">
            <w:pPr>
              <w:tabs>
                <w:tab w:val="left" w:pos="851"/>
                <w:tab w:val="left" w:pos="3719"/>
              </w:tabs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Т</w:t>
            </w:r>
            <w:r w:rsidRPr="009B2D8D">
              <w:rPr>
                <w:color w:val="000000"/>
                <w:shd w:val="clear" w:color="auto" w:fill="FFFFFF"/>
              </w:rPr>
              <w:t>ехнология бурения нефтяных и газовых скважин. В 5 томах. Т.2: учебник для студентов вузов / Г. В. Конесев, Н. А. Аксенова, В. П. Овчинников [и др.] ; под редакцией В. П. Овчинникова. — Тюмень : Тюменский индустриальный университет, 2017. — 560 c</w:t>
            </w:r>
          </w:p>
        </w:tc>
        <w:tc>
          <w:tcPr>
            <w:tcW w:w="4278" w:type="dxa"/>
            <w:shd w:val="clear" w:color="auto" w:fill="auto"/>
          </w:tcPr>
          <w:p w:rsidR="00D811FB" w:rsidRPr="00F22C1A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</w:pPr>
            <w:r w:rsidRPr="00E0617A">
              <w:t xml:space="preserve">Режим доступа: </w:t>
            </w:r>
          </w:p>
          <w:p w:rsidR="00D811FB" w:rsidRPr="00F22C1A" w:rsidRDefault="00F42B90" w:rsidP="00D811FB">
            <w:pPr>
              <w:keepNext/>
              <w:tabs>
                <w:tab w:val="num" w:pos="0"/>
                <w:tab w:val="left" w:pos="851"/>
              </w:tabs>
              <w:outlineLvl w:val="1"/>
            </w:pPr>
            <w:hyperlink r:id="rId10" w:history="1">
              <w:r w:rsidR="00D811FB" w:rsidRPr="00C90777">
                <w:rPr>
                  <w:rStyle w:val="a3"/>
                  <w:lang w:val="en-US"/>
                </w:rPr>
                <w:t>http</w:t>
              </w:r>
              <w:r w:rsidR="00D811FB" w:rsidRPr="00F22C1A">
                <w:rPr>
                  <w:rStyle w:val="a3"/>
                </w:rPr>
                <w:t>://</w:t>
              </w:r>
              <w:r w:rsidR="00D811FB" w:rsidRPr="00C90777">
                <w:rPr>
                  <w:rStyle w:val="a3"/>
                  <w:lang w:val="en-US"/>
                </w:rPr>
                <w:t>www</w:t>
              </w:r>
              <w:r w:rsidR="00D811FB" w:rsidRPr="00F22C1A">
                <w:rPr>
                  <w:rStyle w:val="a3"/>
                </w:rPr>
                <w:t>.</w:t>
              </w:r>
              <w:r w:rsidR="00D811FB" w:rsidRPr="00C90777">
                <w:rPr>
                  <w:rStyle w:val="a3"/>
                  <w:lang w:val="en-US"/>
                </w:rPr>
                <w:t>iprbookshop</w:t>
              </w:r>
              <w:r w:rsidR="00D811FB" w:rsidRPr="00F22C1A">
                <w:rPr>
                  <w:rStyle w:val="a3"/>
                </w:rPr>
                <w:t>.</w:t>
              </w:r>
              <w:r w:rsidR="00D811FB" w:rsidRPr="00C90777">
                <w:rPr>
                  <w:rStyle w:val="a3"/>
                  <w:lang w:val="en-US"/>
                </w:rPr>
                <w:t>ru</w:t>
              </w:r>
              <w:r w:rsidR="00D811FB" w:rsidRPr="00F22C1A">
                <w:rPr>
                  <w:rStyle w:val="a3"/>
                </w:rPr>
                <w:t>/83736.</w:t>
              </w:r>
              <w:r w:rsidR="00D811FB" w:rsidRPr="00C90777">
                <w:rPr>
                  <w:rStyle w:val="a3"/>
                  <w:lang w:val="en-US"/>
                </w:rPr>
                <w:t>html</w:t>
              </w:r>
            </w:hyperlink>
            <w:r w:rsidR="00D811FB" w:rsidRPr="00F22C1A">
              <w:t xml:space="preserve"> </w:t>
            </w: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E0617A" w:rsidRDefault="00DD00A3" w:rsidP="00D811FB">
            <w:pPr>
              <w:tabs>
                <w:tab w:val="left" w:pos="851"/>
              </w:tabs>
              <w:ind w:right="282"/>
              <w:rPr>
                <w:b/>
                <w:szCs w:val="28"/>
              </w:rPr>
            </w:pPr>
            <w:r>
              <w:rPr>
                <w:iCs/>
              </w:rPr>
              <w:t>3</w:t>
            </w:r>
            <w:r w:rsidR="00D811FB" w:rsidRPr="00E0617A">
              <w:rPr>
                <w:iCs/>
              </w:rPr>
              <w:t>.</w:t>
            </w:r>
          </w:p>
        </w:tc>
        <w:tc>
          <w:tcPr>
            <w:tcW w:w="3881" w:type="dxa"/>
            <w:shd w:val="clear" w:color="auto" w:fill="auto"/>
          </w:tcPr>
          <w:p w:rsidR="00D811FB" w:rsidRPr="003D41C7" w:rsidRDefault="00D811FB" w:rsidP="00D811FB">
            <w:pPr>
              <w:tabs>
                <w:tab w:val="left" w:pos="851"/>
              </w:tabs>
              <w:rPr>
                <w:b/>
              </w:rPr>
            </w:pPr>
            <w:r w:rsidRPr="003D41C7">
              <w:rPr>
                <w:color w:val="000000"/>
                <w:shd w:val="clear" w:color="auto" w:fill="FFFFFF"/>
              </w:rPr>
              <w:t>Технология бурения нефтяных и газовых скважин. В 5 томах. Т.5 : учебник для студентов вузов / Г. В. Конесев, Н. А. Аксенова, В. П. Овчинников [и др.] ; под редакцией В. П. Овчинникова. — Тюмень : Тюменский индустриальный университет, 2017. — 280 c. </w:t>
            </w:r>
          </w:p>
        </w:tc>
        <w:tc>
          <w:tcPr>
            <w:tcW w:w="4278" w:type="dxa"/>
            <w:shd w:val="clear" w:color="auto" w:fill="auto"/>
          </w:tcPr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r w:rsidRPr="003D41C7">
              <w:rPr>
                <w:color w:val="000000"/>
              </w:rPr>
              <w:t>Режим доступа:</w:t>
            </w:r>
          </w:p>
          <w:p w:rsidR="00D811FB" w:rsidRPr="003D41C7" w:rsidRDefault="00F42B90" w:rsidP="00D811FB">
            <w:pPr>
              <w:tabs>
                <w:tab w:val="left" w:pos="851"/>
              </w:tabs>
              <w:ind w:right="282"/>
              <w:rPr>
                <w:b/>
              </w:rPr>
            </w:pPr>
            <w:hyperlink r:id="rId11" w:history="1">
              <w:r w:rsidR="00D811FB" w:rsidRPr="003D41C7">
                <w:rPr>
                  <w:rStyle w:val="a3"/>
                </w:rPr>
                <w:t>http://www.iprbookshop.ru/83738.html</w:t>
              </w:r>
            </w:hyperlink>
            <w:r w:rsidR="00D811FB" w:rsidRPr="003D41C7">
              <w:rPr>
                <w:color w:val="000000"/>
              </w:rPr>
              <w:t xml:space="preserve"> </w:t>
            </w: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DD00A3" w:rsidRDefault="00DD00A3" w:rsidP="00D811FB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3881" w:type="dxa"/>
            <w:shd w:val="clear" w:color="auto" w:fill="auto"/>
          </w:tcPr>
          <w:p w:rsidR="00D811FB" w:rsidRPr="003D41C7" w:rsidRDefault="00D811FB" w:rsidP="00D811FB">
            <w:pPr>
              <w:tabs>
                <w:tab w:val="left" w:pos="851"/>
              </w:tabs>
              <w:rPr>
                <w:color w:val="000000"/>
                <w:shd w:val="clear" w:color="auto" w:fill="FFFFFF"/>
              </w:rPr>
            </w:pPr>
            <w:r w:rsidRPr="00AB0FAB">
              <w:rPr>
                <w:color w:val="000000"/>
                <w:shd w:val="clear" w:color="auto" w:fill="FFFFFF"/>
              </w:rPr>
              <w:t>Технология бурения нефтяных и газовых скважин. В 5 томах. Т.4 : учебник для студентов вузов / В. П. Овчинников, В. Г. Кузнецов, И. Г. Яковлев [и др.] ; под редакцией В. П. Овчинникова. — Тюмень : Тюменский индустриальный университет, 2017. — 571 c.</w:t>
            </w:r>
          </w:p>
        </w:tc>
        <w:tc>
          <w:tcPr>
            <w:tcW w:w="4278" w:type="dxa"/>
            <w:shd w:val="clear" w:color="auto" w:fill="auto"/>
          </w:tcPr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r w:rsidRPr="003D41C7">
              <w:rPr>
                <w:color w:val="000000"/>
              </w:rPr>
              <w:t>Режим доступа:</w:t>
            </w:r>
          </w:p>
          <w:p w:rsidR="00D811FB" w:rsidRDefault="00F42B90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hyperlink r:id="rId12" w:history="1">
              <w:r w:rsidR="00D811FB" w:rsidRPr="00C56B92">
                <w:rPr>
                  <w:rStyle w:val="a3"/>
                </w:rPr>
                <w:t>http://www.iprbookshop.ru/83751.html</w:t>
              </w:r>
            </w:hyperlink>
          </w:p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462781" w:rsidRPr="00102BB1" w:rsidTr="00462781">
        <w:tc>
          <w:tcPr>
            <w:tcW w:w="9776" w:type="dxa"/>
            <w:gridSpan w:val="4"/>
            <w:shd w:val="clear" w:color="auto" w:fill="auto"/>
          </w:tcPr>
          <w:p w:rsidR="00462781" w:rsidRPr="00585E2F" w:rsidRDefault="00462781" w:rsidP="00462781">
            <w:pPr>
              <w:tabs>
                <w:tab w:val="left" w:pos="851"/>
              </w:tabs>
              <w:ind w:right="282"/>
              <w:jc w:val="center"/>
              <w:rPr>
                <w:b/>
                <w:iCs/>
              </w:rPr>
            </w:pPr>
            <w:r w:rsidRPr="00585E2F">
              <w:rPr>
                <w:b/>
                <w:iCs/>
              </w:rPr>
              <w:t>Дополнительная литература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0A3061" w:rsidRDefault="00D811FB" w:rsidP="00D811FB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1.</w:t>
            </w:r>
          </w:p>
        </w:tc>
        <w:tc>
          <w:tcPr>
            <w:tcW w:w="3881" w:type="dxa"/>
            <w:shd w:val="clear" w:color="auto" w:fill="auto"/>
          </w:tcPr>
          <w:p w:rsidR="00D811FB" w:rsidRPr="003D41C7" w:rsidRDefault="00D811FB" w:rsidP="00D811FB">
            <w:pPr>
              <w:widowControl w:val="0"/>
              <w:tabs>
                <w:tab w:val="left" w:pos="284"/>
                <w:tab w:val="left" w:pos="426"/>
                <w:tab w:val="left" w:pos="900"/>
                <w:tab w:val="right" w:leader="dot" w:pos="8640"/>
              </w:tabs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E4C92">
              <w:rPr>
                <w:color w:val="000000"/>
                <w:shd w:val="clear" w:color="auto" w:fill="FFFFFF"/>
              </w:rPr>
              <w:t>Справочник бурового мастера. Том 1 : учебно-практическое пособие / В. П. Овчинников, С. И. Грачев, Г. П. Зозуля, Г. А. Кулябин. — Вологда : Инфра-Инженерия, 2006. — 608 c.</w:t>
            </w:r>
          </w:p>
        </w:tc>
        <w:tc>
          <w:tcPr>
            <w:tcW w:w="4278" w:type="dxa"/>
            <w:shd w:val="clear" w:color="auto" w:fill="auto"/>
          </w:tcPr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r w:rsidRPr="003D41C7">
              <w:rPr>
                <w:color w:val="000000"/>
              </w:rPr>
              <w:t>Режим доступа:</w:t>
            </w:r>
          </w:p>
          <w:p w:rsidR="00D811FB" w:rsidRPr="000E4C92" w:rsidRDefault="00F42B90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  <w:u w:val="single"/>
              </w:rPr>
            </w:pPr>
            <w:hyperlink r:id="rId13" w:history="1">
              <w:r w:rsidR="00D811FB" w:rsidRPr="00C91A1A">
                <w:rPr>
                  <w:rStyle w:val="a3"/>
                  <w:lang w:val="en-US"/>
                </w:rPr>
                <w:t>http</w:t>
              </w:r>
              <w:r w:rsidR="00D811FB" w:rsidRPr="00C91A1A">
                <w:rPr>
                  <w:rStyle w:val="a3"/>
                </w:rPr>
                <w:t>://</w:t>
              </w:r>
              <w:r w:rsidR="00D811FB" w:rsidRPr="00C91A1A">
                <w:rPr>
                  <w:rStyle w:val="a3"/>
                  <w:lang w:val="en-US"/>
                </w:rPr>
                <w:t>www</w:t>
              </w:r>
              <w:r w:rsidR="00D811FB" w:rsidRPr="00C91A1A">
                <w:rPr>
                  <w:rStyle w:val="a3"/>
                </w:rPr>
                <w:t>.</w:t>
              </w:r>
              <w:r w:rsidR="00D811FB" w:rsidRPr="00C91A1A">
                <w:rPr>
                  <w:rStyle w:val="a3"/>
                  <w:lang w:val="en-US"/>
                </w:rPr>
                <w:t>iprbookshop</w:t>
              </w:r>
              <w:r w:rsidR="00D811FB" w:rsidRPr="00C91A1A">
                <w:rPr>
                  <w:rStyle w:val="a3"/>
                </w:rPr>
                <w:t>.</w:t>
              </w:r>
              <w:r w:rsidR="00D811FB" w:rsidRPr="00C91A1A">
                <w:rPr>
                  <w:rStyle w:val="a3"/>
                  <w:lang w:val="en-US"/>
                </w:rPr>
                <w:t>ru</w:t>
              </w:r>
              <w:r w:rsidR="00D811FB" w:rsidRPr="00C91A1A">
                <w:rPr>
                  <w:rStyle w:val="a3"/>
                </w:rPr>
                <w:t>/5069.</w:t>
              </w:r>
              <w:r w:rsidR="00D811FB" w:rsidRPr="00C91A1A">
                <w:rPr>
                  <w:rStyle w:val="a3"/>
                  <w:lang w:val="en-US"/>
                </w:rPr>
                <w:t>html</w:t>
              </w:r>
            </w:hyperlink>
          </w:p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D811FB" w:rsidRPr="00102BB1" w:rsidTr="00D811FB">
        <w:tc>
          <w:tcPr>
            <w:tcW w:w="832" w:type="dxa"/>
            <w:shd w:val="clear" w:color="auto" w:fill="auto"/>
          </w:tcPr>
          <w:p w:rsidR="00D811FB" w:rsidRPr="000A3061" w:rsidRDefault="00D811FB" w:rsidP="00D811FB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2.</w:t>
            </w:r>
          </w:p>
        </w:tc>
        <w:tc>
          <w:tcPr>
            <w:tcW w:w="3881" w:type="dxa"/>
            <w:shd w:val="clear" w:color="auto" w:fill="auto"/>
          </w:tcPr>
          <w:p w:rsidR="00D811FB" w:rsidRPr="003D41C7" w:rsidRDefault="00D811FB" w:rsidP="00D811FB">
            <w:pPr>
              <w:widowControl w:val="0"/>
              <w:tabs>
                <w:tab w:val="left" w:pos="284"/>
                <w:tab w:val="left" w:pos="426"/>
                <w:tab w:val="left" w:pos="900"/>
                <w:tab w:val="right" w:leader="dot" w:pos="8640"/>
              </w:tabs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E4C92">
              <w:rPr>
                <w:color w:val="000000"/>
                <w:shd w:val="clear" w:color="auto" w:fill="FFFFFF"/>
              </w:rPr>
              <w:t>Справочник бурового мастера. Том 2 : учебно-практическое пособие / В. П. Овчинников, С. И. Грачев, Г. П. Зозуля, Г. А. Кулябин. — Вологда : Инфра-Инженерия, 2006. — 608 c. </w:t>
            </w:r>
          </w:p>
        </w:tc>
        <w:tc>
          <w:tcPr>
            <w:tcW w:w="4278" w:type="dxa"/>
            <w:shd w:val="clear" w:color="auto" w:fill="auto"/>
          </w:tcPr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  <w:r w:rsidRPr="003D41C7">
              <w:rPr>
                <w:color w:val="000000"/>
              </w:rPr>
              <w:t>Режим доступа:</w:t>
            </w:r>
          </w:p>
          <w:p w:rsidR="00D811FB" w:rsidRPr="000E4C92" w:rsidRDefault="00F42B90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  <w:u w:val="single"/>
              </w:rPr>
            </w:pPr>
            <w:hyperlink r:id="rId14" w:history="1">
              <w:r w:rsidR="00D811FB" w:rsidRPr="00C91A1A">
                <w:rPr>
                  <w:rStyle w:val="a3"/>
                  <w:lang w:val="en-US"/>
                </w:rPr>
                <w:t>http</w:t>
              </w:r>
              <w:r w:rsidR="00D811FB" w:rsidRPr="00C91A1A">
                <w:rPr>
                  <w:rStyle w:val="a3"/>
                </w:rPr>
                <w:t>://</w:t>
              </w:r>
              <w:r w:rsidR="00D811FB" w:rsidRPr="00C91A1A">
                <w:rPr>
                  <w:rStyle w:val="a3"/>
                  <w:lang w:val="en-US"/>
                </w:rPr>
                <w:t>www</w:t>
              </w:r>
              <w:r w:rsidR="00D811FB" w:rsidRPr="00C91A1A">
                <w:rPr>
                  <w:rStyle w:val="a3"/>
                </w:rPr>
                <w:t>.</w:t>
              </w:r>
              <w:r w:rsidR="00D811FB" w:rsidRPr="00C91A1A">
                <w:rPr>
                  <w:rStyle w:val="a3"/>
                  <w:lang w:val="en-US"/>
                </w:rPr>
                <w:t>iprbookshop</w:t>
              </w:r>
              <w:r w:rsidR="00D811FB" w:rsidRPr="00C91A1A">
                <w:rPr>
                  <w:rStyle w:val="a3"/>
                </w:rPr>
                <w:t>.</w:t>
              </w:r>
              <w:r w:rsidR="00D811FB" w:rsidRPr="00C91A1A">
                <w:rPr>
                  <w:rStyle w:val="a3"/>
                  <w:lang w:val="en-US"/>
                </w:rPr>
                <w:t>ru</w:t>
              </w:r>
              <w:r w:rsidR="00D811FB" w:rsidRPr="00C91A1A">
                <w:rPr>
                  <w:rStyle w:val="a3"/>
                </w:rPr>
                <w:t>/5070.</w:t>
              </w:r>
              <w:r w:rsidR="00D811FB" w:rsidRPr="00C91A1A">
                <w:rPr>
                  <w:rStyle w:val="a3"/>
                  <w:lang w:val="en-US"/>
                </w:rPr>
                <w:t>html</w:t>
              </w:r>
            </w:hyperlink>
          </w:p>
          <w:p w:rsidR="00D811FB" w:rsidRPr="003D41C7" w:rsidRDefault="00D811FB" w:rsidP="00D811FB">
            <w:pPr>
              <w:keepNext/>
              <w:tabs>
                <w:tab w:val="num" w:pos="0"/>
                <w:tab w:val="left" w:pos="851"/>
              </w:tabs>
              <w:outlineLvl w:val="1"/>
              <w:rPr>
                <w:color w:val="000000"/>
              </w:rPr>
            </w:pPr>
          </w:p>
        </w:tc>
        <w:tc>
          <w:tcPr>
            <w:tcW w:w="785" w:type="dxa"/>
            <w:shd w:val="clear" w:color="auto" w:fill="auto"/>
          </w:tcPr>
          <w:p w:rsidR="00D811FB" w:rsidRDefault="00D811FB" w:rsidP="00D811FB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462781" w:rsidRPr="00102BB1" w:rsidTr="00462781">
        <w:tc>
          <w:tcPr>
            <w:tcW w:w="9776" w:type="dxa"/>
            <w:gridSpan w:val="4"/>
            <w:shd w:val="clear" w:color="auto" w:fill="auto"/>
          </w:tcPr>
          <w:p w:rsidR="00462781" w:rsidRPr="00585E2F" w:rsidRDefault="00462781" w:rsidP="00462781">
            <w:pPr>
              <w:tabs>
                <w:tab w:val="left" w:pos="851"/>
              </w:tabs>
              <w:ind w:right="282"/>
              <w:jc w:val="center"/>
              <w:rPr>
                <w:b/>
                <w:iCs/>
              </w:rPr>
            </w:pPr>
            <w:r w:rsidRPr="00585E2F">
              <w:rPr>
                <w:b/>
                <w:iCs/>
              </w:rPr>
              <w:t>Учебно-методическая литература</w:t>
            </w:r>
          </w:p>
        </w:tc>
      </w:tr>
      <w:tr w:rsidR="00462781" w:rsidRPr="00102BB1" w:rsidTr="00D811FB">
        <w:tc>
          <w:tcPr>
            <w:tcW w:w="832" w:type="dxa"/>
            <w:shd w:val="clear" w:color="auto" w:fill="auto"/>
          </w:tcPr>
          <w:p w:rsidR="00462781" w:rsidRPr="00102BB1" w:rsidRDefault="00462781" w:rsidP="00462781">
            <w:pPr>
              <w:tabs>
                <w:tab w:val="left" w:pos="851"/>
              </w:tabs>
              <w:ind w:right="282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881" w:type="dxa"/>
            <w:shd w:val="clear" w:color="auto" w:fill="auto"/>
          </w:tcPr>
          <w:p w:rsidR="00462781" w:rsidRPr="00C74465" w:rsidRDefault="001B2906" w:rsidP="00462781">
            <w:r w:rsidRPr="001B2906">
              <w:t>Хузина Л.Б., Голубь С.И., Соловьев В.А.</w:t>
            </w:r>
            <w:r w:rsidR="00D811FB">
              <w:t xml:space="preserve"> Производственная практика.</w:t>
            </w:r>
            <w:r w:rsidR="00D811FB" w:rsidRPr="001B2906">
              <w:t xml:space="preserve"> </w:t>
            </w:r>
            <w:r w:rsidR="00D811FB" w:rsidRPr="00D811FB">
              <w:t>Практика по получению профессиональных умений и опыта профессиональной деятельнос</w:t>
            </w:r>
            <w:r w:rsidR="00D811FB">
              <w:t>ти (в том числе производственно-</w:t>
            </w:r>
            <w:r w:rsidR="00D811FB" w:rsidRPr="00D811FB">
              <w:t>технологическая)</w:t>
            </w:r>
            <w:r w:rsidR="00D811FB">
              <w:t>.</w:t>
            </w:r>
            <w:r w:rsidRPr="001B2906">
              <w:t>Методические указания</w:t>
            </w:r>
            <w:r w:rsidR="00D811FB">
              <w:t xml:space="preserve"> по проведению производственной практики,</w:t>
            </w:r>
            <w:r w:rsidR="00D811FB" w:rsidRPr="001B2906">
              <w:t xml:space="preserve"> </w:t>
            </w:r>
            <w:r w:rsidR="00D811FB">
              <w:t>практики</w:t>
            </w:r>
            <w:r w:rsidR="00D811FB" w:rsidRPr="00D811FB">
              <w:t xml:space="preserve"> по получению профессиональных умений и опыта профессиональной деятельнос</w:t>
            </w:r>
            <w:r w:rsidR="00D811FB">
              <w:t>ти (в том числе производственно-технологической</w:t>
            </w:r>
            <w:r w:rsidR="00D811FB" w:rsidRPr="00D811FB">
              <w:t>)</w:t>
            </w:r>
            <w:r w:rsidR="00D811FB">
              <w:t xml:space="preserve"> для бакалавров  направления подготовки</w:t>
            </w:r>
            <w:r w:rsidRPr="001B2906">
              <w:t xml:space="preserve"> 21.03.01 «Нефтегазовое дело» очной и заочной форм обучения</w:t>
            </w:r>
            <w:r w:rsidR="00D811FB">
              <w:t>. – Альметьевск:</w:t>
            </w:r>
            <w:r w:rsidR="00D811FB" w:rsidRPr="00C148E6">
              <w:t xml:space="preserve"> АГНИ, </w:t>
            </w:r>
            <w:r w:rsidR="00D811FB" w:rsidRPr="005856B6">
              <w:t>2017.</w:t>
            </w:r>
          </w:p>
        </w:tc>
        <w:tc>
          <w:tcPr>
            <w:tcW w:w="4278" w:type="dxa"/>
            <w:shd w:val="clear" w:color="auto" w:fill="auto"/>
          </w:tcPr>
          <w:p w:rsidR="00462781" w:rsidRPr="00102BB1" w:rsidRDefault="00F42B90" w:rsidP="00462781">
            <w:pPr>
              <w:tabs>
                <w:tab w:val="left" w:pos="851"/>
              </w:tabs>
              <w:ind w:right="282"/>
              <w:jc w:val="both"/>
              <w:rPr>
                <w:sz w:val="22"/>
                <w:szCs w:val="22"/>
              </w:rPr>
            </w:pPr>
            <w:hyperlink r:id="rId15" w:history="1">
              <w:r w:rsidR="0094477F" w:rsidRPr="0094477F">
                <w:rPr>
                  <w:rStyle w:val="a3"/>
                  <w:sz w:val="22"/>
                  <w:szCs w:val="22"/>
                </w:rPr>
                <w:t>http://elibrary.agni-rt.ru</w:t>
              </w:r>
            </w:hyperlink>
          </w:p>
        </w:tc>
        <w:tc>
          <w:tcPr>
            <w:tcW w:w="785" w:type="dxa"/>
            <w:shd w:val="clear" w:color="auto" w:fill="auto"/>
          </w:tcPr>
          <w:p w:rsidR="00462781" w:rsidRPr="00102BB1" w:rsidRDefault="00462781" w:rsidP="00462781">
            <w:pPr>
              <w:tabs>
                <w:tab w:val="left" w:pos="851"/>
              </w:tabs>
              <w:ind w:right="282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</w:tbl>
    <w:p w:rsidR="00462781" w:rsidRDefault="00462781" w:rsidP="00462781">
      <w:pPr>
        <w:jc w:val="center"/>
        <w:rPr>
          <w:b/>
          <w:bCs/>
          <w:sz w:val="28"/>
          <w:szCs w:val="28"/>
          <w:lang w:eastAsia="en-US"/>
        </w:rPr>
      </w:pPr>
    </w:p>
    <w:p w:rsidR="00050D0F" w:rsidRPr="00050D0F" w:rsidRDefault="005C29FA" w:rsidP="00050D0F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10</w:t>
      </w:r>
      <w:r w:rsidR="00462781" w:rsidRPr="00585E2F">
        <w:rPr>
          <w:b/>
          <w:sz w:val="28"/>
          <w:szCs w:val="28"/>
        </w:rPr>
        <w:t>.</w:t>
      </w:r>
      <w:r w:rsidR="00050D0F" w:rsidRPr="00050D0F">
        <w:rPr>
          <w:sz w:val="28"/>
          <w:szCs w:val="28"/>
          <w:lang w:val="x-none" w:eastAsia="x-none"/>
        </w:rPr>
        <w:t xml:space="preserve"> </w:t>
      </w:r>
      <w:r w:rsidR="00050D0F" w:rsidRPr="00050D0F">
        <w:rPr>
          <w:b/>
          <w:color w:val="000000"/>
          <w:sz w:val="28"/>
          <w:szCs w:val="28"/>
          <w:lang w:val="x-none"/>
        </w:rPr>
        <w:t xml:space="preserve">Перечень </w:t>
      </w:r>
      <w:r w:rsidR="00050D0F" w:rsidRPr="00050D0F">
        <w:rPr>
          <w:b/>
          <w:color w:val="000000"/>
          <w:sz w:val="28"/>
          <w:szCs w:val="28"/>
        </w:rPr>
        <w:t xml:space="preserve">профессиональных    баз данных, информационных справочных систем и информационных ресурсов, необходимых для </w:t>
      </w:r>
      <w:r w:rsidR="00087E2E">
        <w:rPr>
          <w:b/>
          <w:color w:val="000000"/>
          <w:sz w:val="28"/>
          <w:szCs w:val="28"/>
        </w:rPr>
        <w:t>проведения практики</w:t>
      </w:r>
      <w:r w:rsidR="00050D0F" w:rsidRPr="00050D0F">
        <w:rPr>
          <w:b/>
          <w:color w:val="000000"/>
          <w:sz w:val="28"/>
          <w:szCs w:val="28"/>
        </w:rPr>
        <w:t>.</w:t>
      </w:r>
    </w:p>
    <w:p w:rsidR="005C29FA" w:rsidRPr="005C29FA" w:rsidRDefault="005C29FA" w:rsidP="005C29FA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9FA">
        <w:rPr>
          <w:rFonts w:eastAsia="Calibri"/>
          <w:sz w:val="28"/>
          <w:szCs w:val="28"/>
          <w:lang w:eastAsia="en-US"/>
        </w:rPr>
        <w:t>Каждый обучающийся обеспечен доступом к</w:t>
      </w:r>
      <w:r w:rsidRPr="005C29F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5C29FA">
        <w:rPr>
          <w:rFonts w:eastAsia="Calibri"/>
          <w:sz w:val="28"/>
          <w:szCs w:val="28"/>
          <w:lang w:eastAsia="en-US"/>
        </w:rPr>
        <w:t>современным профессиональным базам данных и информационным справочным системам</w:t>
      </w:r>
    </w:p>
    <w:p w:rsidR="00462781" w:rsidRPr="00760DC1" w:rsidRDefault="00462781" w:rsidP="00462781">
      <w:pPr>
        <w:jc w:val="both"/>
        <w:rPr>
          <w:b/>
          <w:color w:val="000000"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620"/>
        <w:gridCol w:w="3657"/>
      </w:tblGrid>
      <w:tr w:rsidR="00D811FB" w:rsidRPr="006B6291" w:rsidTr="00D811FB"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b/>
                <w:sz w:val="22"/>
                <w:szCs w:val="22"/>
                <w:lang w:eastAsia="x-none"/>
              </w:rPr>
              <w:t>№ п/п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b/>
                <w:sz w:val="22"/>
                <w:szCs w:val="22"/>
                <w:lang w:eastAsia="en-US"/>
              </w:rPr>
              <w:t>Адрес в Интернете</w:t>
            </w:r>
          </w:p>
        </w:tc>
      </w:tr>
      <w:tr w:rsidR="00D811FB" w:rsidRPr="006B6291" w:rsidTr="00D811FB">
        <w:trPr>
          <w:trHeight w:val="228"/>
        </w:trPr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1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 xml:space="preserve">Инновационно-аналитический портал «Нефть России»       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16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http://www.oilru.com</w:t>
              </w:r>
            </w:hyperlink>
          </w:p>
        </w:tc>
      </w:tr>
      <w:tr w:rsidR="00D811FB" w:rsidRPr="006B6291" w:rsidTr="00D811FB">
        <w:trPr>
          <w:trHeight w:val="291"/>
        </w:trPr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2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Научно-технический и производственный журнал «Нефтяное хозяйство»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17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http://www.oil-industry.ru.</w:t>
              </w:r>
            </w:hyperlink>
          </w:p>
        </w:tc>
      </w:tr>
      <w:tr w:rsidR="00D811FB" w:rsidRPr="006B6291" w:rsidTr="00D811FB">
        <w:trPr>
          <w:trHeight w:val="541"/>
        </w:trPr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3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 xml:space="preserve">Национальный отраслевой журнал «Нефтегазовая вертикаль     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18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http://www.ngv.ru</w:t>
              </w:r>
            </w:hyperlink>
          </w:p>
        </w:tc>
      </w:tr>
      <w:tr w:rsidR="00D811FB" w:rsidRPr="006B6291" w:rsidTr="00D811FB"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4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Российская государственная библиотека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19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 xml:space="preserve"> http://www.rsl.ru</w:t>
              </w:r>
            </w:hyperlink>
          </w:p>
        </w:tc>
      </w:tr>
      <w:tr w:rsidR="00D811FB" w:rsidRPr="006B6291" w:rsidTr="00D811FB"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5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Электронная библиотека Elibrary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20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http://elibrary.ru</w:t>
              </w:r>
            </w:hyperlink>
          </w:p>
        </w:tc>
      </w:tr>
      <w:tr w:rsidR="00D811FB" w:rsidRPr="006B6291" w:rsidTr="00D811FB"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6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Электронно-библиотечная система IPRbooks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21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http://iprbookshop.ru</w:t>
              </w:r>
            </w:hyperlink>
          </w:p>
        </w:tc>
      </w:tr>
      <w:tr w:rsidR="00D811FB" w:rsidRPr="006B6291" w:rsidTr="00D811FB">
        <w:trPr>
          <w:trHeight w:val="206"/>
        </w:trPr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7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Электронная библиотека АГНИ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hyperlink r:id="rId22" w:history="1">
              <w:r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http://elibrary.agni-rt.ru</w:t>
              </w:r>
            </w:hyperlink>
          </w:p>
        </w:tc>
      </w:tr>
      <w:tr w:rsidR="00D811FB" w:rsidRPr="006B6291" w:rsidTr="00D811FB">
        <w:trPr>
          <w:trHeight w:val="284"/>
        </w:trPr>
        <w:tc>
          <w:tcPr>
            <w:tcW w:w="617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x-none"/>
              </w:rPr>
            </w:pPr>
            <w:r w:rsidRPr="006B6291">
              <w:rPr>
                <w:rFonts w:eastAsia="Calibri"/>
                <w:sz w:val="22"/>
                <w:szCs w:val="22"/>
                <w:lang w:eastAsia="x-none"/>
              </w:rPr>
              <w:t>8</w:t>
            </w:r>
          </w:p>
        </w:tc>
        <w:tc>
          <w:tcPr>
            <w:tcW w:w="5620" w:type="dxa"/>
            <w:shd w:val="clear" w:color="auto" w:fill="auto"/>
          </w:tcPr>
          <w:p w:rsidR="00D811FB" w:rsidRPr="006B6291" w:rsidRDefault="00D811FB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B6291">
              <w:rPr>
                <w:rFonts w:eastAsia="Calibri"/>
                <w:sz w:val="22"/>
                <w:szCs w:val="22"/>
                <w:lang w:eastAsia="en-US"/>
              </w:rPr>
              <w:t>Специализированный журнал «Бурение и нефть»</w:t>
            </w:r>
          </w:p>
        </w:tc>
        <w:tc>
          <w:tcPr>
            <w:tcW w:w="3657" w:type="dxa"/>
            <w:shd w:val="clear" w:color="auto" w:fill="auto"/>
          </w:tcPr>
          <w:p w:rsidR="00D811FB" w:rsidRPr="006B6291" w:rsidRDefault="00F42B90" w:rsidP="00D811FB">
            <w:pPr>
              <w:spacing w:after="200" w:line="276" w:lineRule="auto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hyperlink r:id="rId23" w:history="1">
              <w:r w:rsidR="00D811FB" w:rsidRPr="00082851">
                <w:rPr>
                  <w:rStyle w:val="a3"/>
                  <w:rFonts w:eastAsia="Calibri"/>
                  <w:sz w:val="22"/>
                  <w:szCs w:val="22"/>
                  <w:lang w:eastAsia="en-US"/>
                </w:rPr>
                <w:t>http://www/burneft.ru.</w:t>
              </w:r>
            </w:hyperlink>
          </w:p>
        </w:tc>
      </w:tr>
    </w:tbl>
    <w:p w:rsidR="00E21873" w:rsidRDefault="00E21873" w:rsidP="006C6315">
      <w:pPr>
        <w:tabs>
          <w:tab w:val="left" w:pos="0"/>
          <w:tab w:val="left" w:pos="9781"/>
        </w:tabs>
        <w:ind w:firstLine="567"/>
        <w:jc w:val="both"/>
        <w:rPr>
          <w:b/>
          <w:sz w:val="28"/>
          <w:szCs w:val="28"/>
        </w:rPr>
      </w:pPr>
    </w:p>
    <w:p w:rsidR="006C6315" w:rsidRPr="006C6315" w:rsidRDefault="00462781" w:rsidP="006C6315">
      <w:pPr>
        <w:tabs>
          <w:tab w:val="left" w:pos="0"/>
          <w:tab w:val="left" w:pos="978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C29F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6C6315" w:rsidRPr="006C6315">
        <w:rPr>
          <w:b/>
          <w:sz w:val="28"/>
          <w:szCs w:val="28"/>
        </w:rPr>
        <w:t>Методические указания для обучающихся по прохождению практики</w:t>
      </w:r>
    </w:p>
    <w:p w:rsidR="00462781" w:rsidRDefault="00462781" w:rsidP="006C631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9615B">
        <w:rPr>
          <w:sz w:val="28"/>
          <w:szCs w:val="28"/>
        </w:rPr>
        <w:t xml:space="preserve">Перед началом практики проводится </w:t>
      </w:r>
      <w:r>
        <w:rPr>
          <w:sz w:val="28"/>
          <w:szCs w:val="28"/>
        </w:rPr>
        <w:t>у</w:t>
      </w:r>
      <w:r w:rsidRPr="00B9615B">
        <w:rPr>
          <w:sz w:val="28"/>
          <w:szCs w:val="28"/>
        </w:rPr>
        <w:t xml:space="preserve">становочная консультация руководителя практики от </w:t>
      </w:r>
      <w:r>
        <w:rPr>
          <w:sz w:val="28"/>
          <w:szCs w:val="28"/>
        </w:rPr>
        <w:t xml:space="preserve">выпускающей </w:t>
      </w:r>
      <w:r w:rsidRPr="00B9615B">
        <w:rPr>
          <w:sz w:val="28"/>
          <w:szCs w:val="28"/>
        </w:rPr>
        <w:t>кафедры, включая инструктаж по технике</w:t>
      </w:r>
      <w:r>
        <w:rPr>
          <w:sz w:val="28"/>
          <w:szCs w:val="28"/>
        </w:rPr>
        <w:t xml:space="preserve"> </w:t>
      </w:r>
      <w:r w:rsidRPr="00B9615B">
        <w:rPr>
          <w:sz w:val="28"/>
          <w:szCs w:val="28"/>
        </w:rPr>
        <w:t>безопасности. Обучающихся знакомят с целями, задачами, содержанием и организационными формами</w:t>
      </w:r>
      <w:r>
        <w:rPr>
          <w:sz w:val="28"/>
          <w:szCs w:val="28"/>
        </w:rPr>
        <w:t xml:space="preserve"> </w:t>
      </w:r>
      <w:r w:rsidRPr="00B9615B">
        <w:rPr>
          <w:sz w:val="28"/>
          <w:szCs w:val="28"/>
        </w:rPr>
        <w:t>практики, выдают индивидуальные задания, выполняемое в период прохождени</w:t>
      </w:r>
      <w:r>
        <w:rPr>
          <w:sz w:val="28"/>
          <w:szCs w:val="28"/>
        </w:rPr>
        <w:t>я практики.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 xml:space="preserve">При проведении </w:t>
      </w:r>
      <w:r>
        <w:rPr>
          <w:sz w:val="28"/>
          <w:szCs w:val="28"/>
        </w:rPr>
        <w:t>производственной практики</w:t>
      </w:r>
      <w:r w:rsidRPr="00CA0F46">
        <w:rPr>
          <w:sz w:val="28"/>
          <w:szCs w:val="28"/>
        </w:rPr>
        <w:t xml:space="preserve"> в профильных организациях руководитель практики от Института: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 xml:space="preserve">- устанавливает связь с руководителями практики от профильной организации и совместно с ними составляет </w:t>
      </w:r>
      <w:r w:rsidR="001A16CB">
        <w:rPr>
          <w:sz w:val="28"/>
          <w:szCs w:val="28"/>
        </w:rPr>
        <w:t xml:space="preserve">календарный </w:t>
      </w:r>
      <w:r w:rsidRPr="00CA0F46">
        <w:rPr>
          <w:sz w:val="28"/>
          <w:szCs w:val="28"/>
        </w:rPr>
        <w:t>план проведения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разрабатывает индивидуальные задания для обучающихся, выполняемые в период практики и согласовывает с руководителем практики от профильной организации;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уточняет форму связи с обучающимися для решения текущих вопросов и консультаций на период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перед каждым видом практики проводит инструктаж обучающихся по ознакомлению с требованиями охраны труда, техники безопасности, пожарной безопасности;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в период проведения практики контролирует явку обучающихся на место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 xml:space="preserve"> - осуществляет контроль за соблюдением сроков проведения практики и содержанием на соответствие требованиям программы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оказывает методическую помощь при выполнении заданий, а та</w:t>
      </w:r>
      <w:r w:rsidR="00D811FB">
        <w:rPr>
          <w:sz w:val="28"/>
          <w:szCs w:val="28"/>
        </w:rPr>
        <w:t>кже при сборе материалов к ВКР</w:t>
      </w:r>
      <w:r w:rsidRPr="00CA0F46">
        <w:rPr>
          <w:sz w:val="28"/>
          <w:szCs w:val="28"/>
        </w:rPr>
        <w:t>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оценивает результаты прохождения практики на основе дневника практики и отчетов, составленных обучающимися (руководитель практики от профильной организа</w:t>
      </w:r>
      <w:r w:rsidR="00D811FB">
        <w:rPr>
          <w:sz w:val="28"/>
          <w:szCs w:val="28"/>
        </w:rPr>
        <w:t>ции пишет на обучающегося отзыв</w:t>
      </w:r>
      <w:r w:rsidRPr="00CA0F46">
        <w:rPr>
          <w:sz w:val="28"/>
          <w:szCs w:val="28"/>
        </w:rPr>
        <w:t>).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Руководитель практики от профильной организации: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 xml:space="preserve">- совместно с руководителем от Института составляет </w:t>
      </w:r>
      <w:r w:rsidR="001A16CB">
        <w:rPr>
          <w:sz w:val="28"/>
          <w:szCs w:val="28"/>
        </w:rPr>
        <w:t xml:space="preserve">календарный </w:t>
      </w:r>
      <w:r w:rsidRPr="00CA0F46">
        <w:rPr>
          <w:sz w:val="28"/>
          <w:szCs w:val="28"/>
        </w:rPr>
        <w:t>план проведения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согласовывает индивидуальные задания обучающихся, а также содержание и планируемые результаты практики;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предоставляет рабочие места обучающимся;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содействует в получении материалов обучающимися в соответствии с программой практики и тематикой к</w:t>
      </w:r>
      <w:r w:rsidR="00D811FB">
        <w:rPr>
          <w:sz w:val="28"/>
          <w:szCs w:val="28"/>
        </w:rPr>
        <w:t>урсовых работ (проектов) и ВКР</w:t>
      </w:r>
      <w:r w:rsidRPr="00CA0F46">
        <w:rPr>
          <w:sz w:val="28"/>
          <w:szCs w:val="28"/>
        </w:rPr>
        <w:t>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462781" w:rsidRPr="00CA0F46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CA0F46">
        <w:rPr>
          <w:sz w:val="28"/>
          <w:szCs w:val="28"/>
        </w:rPr>
        <w:t>- пишет на обучающегося отзыв-характеристику по итогам практики.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8B04A5">
        <w:rPr>
          <w:sz w:val="28"/>
          <w:szCs w:val="28"/>
        </w:rPr>
        <w:t xml:space="preserve">Во время прохождения практики </w:t>
      </w:r>
      <w:r w:rsidRPr="00CA0F46">
        <w:rPr>
          <w:i/>
          <w:sz w:val="28"/>
          <w:szCs w:val="28"/>
        </w:rPr>
        <w:t>студент обязан</w:t>
      </w:r>
      <w:r w:rsidRPr="008B04A5">
        <w:rPr>
          <w:sz w:val="28"/>
          <w:szCs w:val="28"/>
        </w:rPr>
        <w:t>: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получить от руководителя по практике от </w:t>
      </w:r>
      <w:r>
        <w:rPr>
          <w:sz w:val="28"/>
          <w:szCs w:val="28"/>
        </w:rPr>
        <w:t>Института</w:t>
      </w:r>
      <w:r w:rsidRPr="008B04A5">
        <w:rPr>
          <w:sz w:val="28"/>
          <w:szCs w:val="28"/>
        </w:rPr>
        <w:t xml:space="preserve"> индивидуальное задание;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ознакомиться с программой практики и индивидуальным заданием;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полностью выполнять программу практики и индивидуальное задание;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выполнять порученную ему работу и указания руководителя практики;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являться на проводимые руководителем практики консультации, сообщать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руководителю о ходе работы и обо всех отклонениях и трудностях прохождения практики;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своевременно накапливать материалы для отчета </w:t>
      </w:r>
      <w:r>
        <w:rPr>
          <w:sz w:val="28"/>
          <w:szCs w:val="28"/>
        </w:rPr>
        <w:t>п</w:t>
      </w:r>
      <w:r w:rsidRPr="008B04A5">
        <w:rPr>
          <w:sz w:val="28"/>
          <w:szCs w:val="28"/>
        </w:rPr>
        <w:t>о практике;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4A5">
        <w:rPr>
          <w:sz w:val="28"/>
          <w:szCs w:val="28"/>
        </w:rPr>
        <w:t>провести необходимые исследования, наблюдения, расчеты, сбор и обработку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материалов;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4A5">
        <w:rPr>
          <w:sz w:val="28"/>
          <w:szCs w:val="28"/>
        </w:rPr>
        <w:t xml:space="preserve">в случае прохождения практики в </w:t>
      </w:r>
      <w:r>
        <w:rPr>
          <w:sz w:val="28"/>
          <w:szCs w:val="28"/>
        </w:rPr>
        <w:t>профильной</w:t>
      </w:r>
      <w:r w:rsidRPr="008B04A5">
        <w:rPr>
          <w:sz w:val="28"/>
          <w:szCs w:val="28"/>
        </w:rPr>
        <w:t xml:space="preserve"> организации соблюдать режим работы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организации, являющейся базой практики, а также графика, установленного для них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 xml:space="preserve">руководителем, назначенным от </w:t>
      </w:r>
      <w:r>
        <w:rPr>
          <w:sz w:val="28"/>
          <w:szCs w:val="28"/>
        </w:rPr>
        <w:t>профильной организации</w:t>
      </w:r>
      <w:r w:rsidRPr="008B04A5">
        <w:rPr>
          <w:sz w:val="28"/>
          <w:szCs w:val="28"/>
        </w:rPr>
        <w:t>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подготовить отчет к окончанию срока прохождения практики;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в случае прохождения практики </w:t>
      </w:r>
      <w:r>
        <w:rPr>
          <w:sz w:val="28"/>
          <w:szCs w:val="28"/>
        </w:rPr>
        <w:t>в профильной</w:t>
      </w:r>
      <w:r w:rsidRPr="008B04A5">
        <w:rPr>
          <w:sz w:val="28"/>
          <w:szCs w:val="28"/>
        </w:rPr>
        <w:t xml:space="preserve"> организации, по окончании практики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получить от руководства организации - базы прохождения практики характеристику - отзыв,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подписанную руководителем организации и/или руководителем по практике от организации и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заверенную печатью;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по окончании практики сдать письменный отчет о прохождении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практики на кафедру на регистрацию и проверку и своевременно, в установленные сроки,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>защитить отчет после устранения замечаний руководителя, если таковые имеются;</w:t>
      </w:r>
    </w:p>
    <w:p w:rsidR="00462781" w:rsidRPr="008B04A5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4A5">
        <w:rPr>
          <w:sz w:val="28"/>
          <w:szCs w:val="28"/>
        </w:rPr>
        <w:t xml:space="preserve"> выполнять поручения руководителя практики по месту ее прохождения.</w:t>
      </w:r>
    </w:p>
    <w:p w:rsid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8B04A5">
        <w:rPr>
          <w:sz w:val="28"/>
          <w:szCs w:val="28"/>
        </w:rPr>
        <w:t>Методические указания к составлению отчета о прохождении производственной практики</w:t>
      </w:r>
      <w:r>
        <w:rPr>
          <w:sz w:val="28"/>
          <w:szCs w:val="28"/>
        </w:rPr>
        <w:t xml:space="preserve"> </w:t>
      </w:r>
      <w:r w:rsidRPr="008B04A5">
        <w:rPr>
          <w:sz w:val="28"/>
          <w:szCs w:val="28"/>
        </w:rPr>
        <w:t xml:space="preserve">представлены в </w:t>
      </w:r>
      <w:r>
        <w:rPr>
          <w:sz w:val="28"/>
          <w:szCs w:val="28"/>
        </w:rPr>
        <w:t>методических указаниях:</w:t>
      </w:r>
    </w:p>
    <w:p w:rsidR="001A16CB" w:rsidRDefault="00F42B90" w:rsidP="00462781">
      <w:pPr>
        <w:keepNext/>
        <w:ind w:right="-285"/>
        <w:contextualSpacing/>
        <w:jc w:val="both"/>
        <w:outlineLvl w:val="0"/>
        <w:rPr>
          <w:rStyle w:val="a3"/>
          <w:bCs/>
          <w:i/>
          <w:iCs/>
          <w:spacing w:val="-5"/>
          <w:sz w:val="28"/>
          <w:szCs w:val="28"/>
        </w:rPr>
      </w:pPr>
      <w:hyperlink r:id="rId24" w:history="1">
        <w:r w:rsidR="00493A3E" w:rsidRPr="00BC0E85">
          <w:rPr>
            <w:rStyle w:val="a3"/>
            <w:bCs/>
            <w:i/>
            <w:iCs/>
            <w:spacing w:val="-5"/>
            <w:sz w:val="28"/>
            <w:szCs w:val="28"/>
          </w:rPr>
          <w:t>http://elibrary.agni-rt.ru</w:t>
        </w:r>
      </w:hyperlink>
    </w:p>
    <w:p w:rsidR="00493A3E" w:rsidRDefault="00493A3E" w:rsidP="00462781">
      <w:pPr>
        <w:keepNext/>
        <w:ind w:right="-285"/>
        <w:contextualSpacing/>
        <w:jc w:val="both"/>
        <w:outlineLvl w:val="0"/>
        <w:rPr>
          <w:b/>
          <w:sz w:val="28"/>
          <w:szCs w:val="28"/>
        </w:rPr>
      </w:pPr>
    </w:p>
    <w:p w:rsidR="00462781" w:rsidRPr="00D73DE9" w:rsidRDefault="00462781" w:rsidP="00462781">
      <w:pPr>
        <w:keepNext/>
        <w:ind w:right="-285"/>
        <w:contextualSpacing/>
        <w:jc w:val="both"/>
        <w:outlineLvl w:val="0"/>
        <w:rPr>
          <w:b/>
          <w:sz w:val="28"/>
          <w:highlight w:val="yellow"/>
          <w:lang w:val="x-none"/>
        </w:rPr>
      </w:pPr>
      <w:r>
        <w:rPr>
          <w:b/>
          <w:sz w:val="28"/>
          <w:szCs w:val="28"/>
        </w:rPr>
        <w:t>1</w:t>
      </w:r>
      <w:r w:rsidR="005C29F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Pr="00462781">
        <w:rPr>
          <w:b/>
          <w:sz w:val="28"/>
          <w:szCs w:val="28"/>
        </w:rPr>
        <w:t>П</w:t>
      </w:r>
      <w:r w:rsidRPr="00462781">
        <w:rPr>
          <w:b/>
          <w:sz w:val="28"/>
        </w:rPr>
        <w:t>рограммное обеспечения</w:t>
      </w:r>
    </w:p>
    <w:tbl>
      <w:tblPr>
        <w:tblW w:w="100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396"/>
        <w:gridCol w:w="2553"/>
        <w:gridCol w:w="2127"/>
      </w:tblGrid>
      <w:tr w:rsidR="00462781" w:rsidRPr="00781A01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781A01" w:rsidRDefault="00462781" w:rsidP="00462781">
            <w:pPr>
              <w:jc w:val="center"/>
              <w:rPr>
                <w:color w:val="000000"/>
              </w:rPr>
            </w:pPr>
            <w:r w:rsidRPr="00781A01">
              <w:rPr>
                <w:b/>
                <w:color w:val="000000"/>
              </w:rPr>
              <w:t>№п/п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781A01" w:rsidRDefault="00462781" w:rsidP="00462781">
            <w:pPr>
              <w:jc w:val="center"/>
              <w:rPr>
                <w:color w:val="000000"/>
              </w:rPr>
            </w:pPr>
            <w:r w:rsidRPr="00781A01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781A01" w:rsidRDefault="00462781" w:rsidP="00462781">
            <w:pPr>
              <w:jc w:val="center"/>
              <w:rPr>
                <w:color w:val="000000"/>
              </w:rPr>
            </w:pPr>
            <w:r w:rsidRPr="00781A01">
              <w:rPr>
                <w:b/>
                <w:color w:val="000000"/>
              </w:rPr>
              <w:t>Лицензия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781A01" w:rsidRDefault="00462781" w:rsidP="00462781">
            <w:pPr>
              <w:jc w:val="center"/>
              <w:rPr>
                <w:color w:val="000000"/>
              </w:rPr>
            </w:pPr>
            <w:r w:rsidRPr="00781A01">
              <w:rPr>
                <w:b/>
                <w:color w:val="000000"/>
              </w:rPr>
              <w:t>Договор</w:t>
            </w:r>
          </w:p>
        </w:tc>
      </w:tr>
      <w:tr w:rsidR="00462781" w:rsidRPr="00643D98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2781" w:rsidRPr="00256B6F" w:rsidRDefault="00462781" w:rsidP="00462781">
            <w:pPr>
              <w:ind w:hanging="26"/>
              <w:jc w:val="center"/>
              <w:rPr>
                <w:color w:val="000000"/>
              </w:rPr>
            </w:pPr>
            <w:r w:rsidRPr="00256B6F">
              <w:rPr>
                <w:color w:val="000000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  <w:lang w:val="en-US"/>
              </w:rPr>
            </w:pPr>
            <w:r w:rsidRPr="00256B6F">
              <w:rPr>
                <w:color w:val="000000"/>
                <w:lang w:val="en-US"/>
              </w:rPr>
              <w:t>Microsoft Office ProfessionalPlus 2016 Rus Academic OLP (Word, Excel, PowerPoint, Access)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№67892163 от 26.12.2016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№0297/136 от 23.12.2016</w:t>
            </w:r>
          </w:p>
        </w:tc>
      </w:tr>
      <w:tr w:rsidR="00462781" w:rsidRPr="00643D98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2781" w:rsidRPr="00256B6F" w:rsidRDefault="00462781" w:rsidP="00462781">
            <w:pPr>
              <w:ind w:hanging="26"/>
              <w:jc w:val="center"/>
              <w:rPr>
                <w:color w:val="000000"/>
              </w:rPr>
            </w:pPr>
            <w:r w:rsidRPr="00256B6F">
              <w:rPr>
                <w:color w:val="000000"/>
              </w:rPr>
              <w:t>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  <w:lang w:val="en-US"/>
              </w:rPr>
            </w:pPr>
            <w:r w:rsidRPr="00256B6F">
              <w:rPr>
                <w:color w:val="000000"/>
                <w:lang w:val="en-US"/>
              </w:rPr>
              <w:t>Microsoft Office Standard 2016 Rus Academic OLP (Word, Excel, PowerPoint)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№67892163 от 26.12.2016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№0297/136 от 23.12.2016</w:t>
            </w:r>
          </w:p>
        </w:tc>
      </w:tr>
      <w:tr w:rsidR="00462781" w:rsidRPr="00643D98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2781" w:rsidRPr="00256B6F" w:rsidRDefault="00462781" w:rsidP="00462781">
            <w:pPr>
              <w:ind w:hanging="26"/>
              <w:jc w:val="center"/>
              <w:rPr>
                <w:color w:val="000000"/>
              </w:rPr>
            </w:pPr>
            <w:r w:rsidRPr="00256B6F">
              <w:rPr>
                <w:color w:val="000000"/>
              </w:rPr>
              <w:t>3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  <w:lang w:val="en-US"/>
              </w:rPr>
            </w:pPr>
            <w:r w:rsidRPr="00256B6F">
              <w:rPr>
                <w:color w:val="000000"/>
                <w:lang w:val="en-US"/>
              </w:rPr>
              <w:t>Microsoft Windows Professional 10 Rus Upgrade Academic OLP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№67892163 от 26.12.2016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№0297/136 от 23.12.2016</w:t>
            </w:r>
          </w:p>
        </w:tc>
      </w:tr>
      <w:tr w:rsidR="00462781" w:rsidRPr="00643D98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2781" w:rsidRPr="00256B6F" w:rsidRDefault="00462781" w:rsidP="00462781">
            <w:pPr>
              <w:ind w:hanging="26"/>
              <w:jc w:val="center"/>
              <w:rPr>
                <w:color w:val="000000"/>
              </w:rPr>
            </w:pPr>
            <w:r w:rsidRPr="00256B6F">
              <w:rPr>
                <w:color w:val="000000"/>
              </w:rPr>
              <w:t>4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 xml:space="preserve">ABBYY FineReader 12 Professional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 xml:space="preserve">№197059 от 26.12.2016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256B6F" w:rsidRDefault="00462781" w:rsidP="00462781">
            <w:pPr>
              <w:rPr>
                <w:color w:val="000000"/>
              </w:rPr>
            </w:pPr>
            <w:r w:rsidRPr="00256B6F">
              <w:rPr>
                <w:color w:val="000000"/>
              </w:rPr>
              <w:t>№0297/136 от 23.12.2016</w:t>
            </w:r>
          </w:p>
        </w:tc>
      </w:tr>
      <w:tr w:rsidR="00C167B0" w:rsidRPr="00643D98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67B0" w:rsidRPr="00256B6F" w:rsidRDefault="00C167B0" w:rsidP="00C167B0">
            <w:pPr>
              <w:ind w:hanging="26"/>
              <w:jc w:val="center"/>
              <w:rPr>
                <w:color w:val="000000"/>
              </w:rPr>
            </w:pPr>
            <w:r w:rsidRPr="00256B6F">
              <w:rPr>
                <w:color w:val="000000"/>
              </w:rPr>
              <w:t>5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7B0" w:rsidRPr="00256B6F" w:rsidRDefault="00C167B0" w:rsidP="00C167B0">
            <w:pPr>
              <w:rPr>
                <w:i/>
                <w:color w:val="000000"/>
                <w:lang w:val="en-US"/>
              </w:rPr>
            </w:pPr>
            <w:r w:rsidRPr="00256B6F">
              <w:rPr>
                <w:color w:val="000000"/>
                <w:lang w:val="en-US"/>
              </w:rPr>
              <w:t xml:space="preserve">Kaspersky Endpoint Security </w:t>
            </w:r>
            <w:r w:rsidRPr="00256B6F">
              <w:rPr>
                <w:color w:val="000000"/>
              </w:rPr>
              <w:t>для</w:t>
            </w:r>
            <w:r w:rsidRPr="00256B6F">
              <w:rPr>
                <w:color w:val="000000"/>
                <w:lang w:val="en-US"/>
              </w:rPr>
              <w:t xml:space="preserve"> </w:t>
            </w:r>
            <w:r w:rsidRPr="00256B6F">
              <w:rPr>
                <w:color w:val="000000"/>
              </w:rPr>
              <w:t>бизнеса</w:t>
            </w:r>
            <w:r w:rsidRPr="00256B6F">
              <w:rPr>
                <w:color w:val="000000"/>
                <w:lang w:val="en-US"/>
              </w:rPr>
              <w:t xml:space="preserve"> – </w:t>
            </w:r>
            <w:r w:rsidRPr="00256B6F">
              <w:rPr>
                <w:color w:val="000000"/>
              </w:rPr>
              <w:t>Стандартный</w:t>
            </w:r>
            <w:r w:rsidRPr="00256B6F">
              <w:rPr>
                <w:color w:val="000000"/>
                <w:lang w:val="en-US"/>
              </w:rPr>
              <w:t xml:space="preserve"> Russian Edition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7B0" w:rsidRPr="005A0183" w:rsidRDefault="00C167B0" w:rsidP="00C167B0">
            <w:r w:rsidRPr="000734F9">
              <w:t>№ 1AF2161220051712030166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7B0" w:rsidRPr="005A0183" w:rsidRDefault="00C167B0" w:rsidP="00C167B0">
            <w:r w:rsidRPr="000734F9">
              <w:rPr>
                <w:lang w:val="en-US"/>
              </w:rPr>
              <w:t xml:space="preserve">562/498 </w:t>
            </w:r>
            <w:r w:rsidRPr="000734F9">
              <w:t>от</w:t>
            </w:r>
            <w:r w:rsidRPr="000734F9">
              <w:rPr>
                <w:lang w:val="en-US"/>
              </w:rPr>
              <w:t xml:space="preserve"> 28.11.2016</w:t>
            </w:r>
            <w:r>
              <w:t>г.</w:t>
            </w:r>
          </w:p>
        </w:tc>
      </w:tr>
      <w:tr w:rsidR="00C167B0" w:rsidRPr="00781A01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67B0" w:rsidRPr="00256B6F" w:rsidRDefault="00C167B0" w:rsidP="00C167B0">
            <w:pPr>
              <w:ind w:hanging="26"/>
              <w:jc w:val="center"/>
            </w:pPr>
            <w:r w:rsidRPr="00256B6F">
              <w:t>6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7B0" w:rsidRPr="00256B6F" w:rsidRDefault="00C167B0" w:rsidP="00C167B0">
            <w:pPr>
              <w:rPr>
                <w:i/>
              </w:rPr>
            </w:pPr>
            <w:r w:rsidRPr="00256B6F">
              <w:t xml:space="preserve">Электронно-библиотечная система IPRbooks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B0" w:rsidRPr="005A0183" w:rsidRDefault="00C167B0" w:rsidP="00C167B0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7B0" w:rsidRPr="005A0183" w:rsidRDefault="00C167B0" w:rsidP="00C167B0">
            <w:r w:rsidRPr="000734F9">
              <w:t>Государственный контракт №435 от 23.11.2016г.</w:t>
            </w:r>
          </w:p>
        </w:tc>
      </w:tr>
      <w:tr w:rsidR="00462781" w:rsidRPr="00781A01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2781" w:rsidRPr="00781A01" w:rsidRDefault="00462781" w:rsidP="00462781">
            <w:pPr>
              <w:ind w:hanging="26"/>
              <w:jc w:val="center"/>
            </w:pPr>
            <w:r w:rsidRPr="00781A01">
              <w:t>7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781A01" w:rsidRDefault="00462781" w:rsidP="00462781">
            <w:pPr>
              <w:tabs>
                <w:tab w:val="left" w:pos="297"/>
              </w:tabs>
              <w:rPr>
                <w:color w:val="000000"/>
              </w:rPr>
            </w:pPr>
            <w:r w:rsidRPr="00781A01">
              <w:rPr>
                <w:color w:val="000000"/>
              </w:rPr>
              <w:t xml:space="preserve">ПО «Автоматизированная тестирующая система </w:t>
            </w:r>
          </w:p>
          <w:p w:rsidR="00462781" w:rsidRPr="00781A01" w:rsidRDefault="00462781" w:rsidP="00462781">
            <w:pPr>
              <w:jc w:val="both"/>
              <w:rPr>
                <w:color w:val="000000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781" w:rsidRPr="00781A01" w:rsidRDefault="00462781" w:rsidP="00462781">
            <w:pPr>
              <w:rPr>
                <w:color w:val="000000"/>
              </w:rPr>
            </w:pPr>
            <w:r w:rsidRPr="00781A01">
              <w:rPr>
                <w:color w:val="000000"/>
              </w:rPr>
              <w:t>Свидетельство государственной регистрации программ для ЭВМ №2014614238 от 01.04.2014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781A01" w:rsidRDefault="00462781" w:rsidP="00462781"/>
        </w:tc>
      </w:tr>
      <w:tr w:rsidR="00462781" w:rsidRPr="00781A01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781" w:rsidRPr="00781A01" w:rsidRDefault="00462781" w:rsidP="00462781">
            <w:pPr>
              <w:ind w:hanging="26"/>
              <w:jc w:val="center"/>
            </w:pPr>
            <w:r>
              <w:t>8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01767E" w:rsidRDefault="00462781" w:rsidP="00462781">
            <w:pPr>
              <w:rPr>
                <w:i/>
              </w:rPr>
            </w:pPr>
            <w:r w:rsidRPr="0001767E">
              <w:t>Тренажер-имитатор по бурению АМТ-231 и капитальному ремонту скважин АМТ-411.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01767E" w:rsidRDefault="00462781" w:rsidP="00462781">
            <w:r w:rsidRPr="00CE6E0D">
              <w:t>Лицензионное  соглашение № 02-0-15-202 от 15.10.2015г. по использованию программы клиент сервера тренажеров имитатора бурения АМТ-231, капитального ремонта скважин АМТ-411.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5F4143" w:rsidRDefault="00462781" w:rsidP="00462781">
            <w:pPr>
              <w:rPr>
                <w:color w:val="FF0000"/>
              </w:rPr>
            </w:pPr>
          </w:p>
        </w:tc>
      </w:tr>
      <w:tr w:rsidR="00462781" w:rsidRPr="00781A01" w:rsidTr="00462781">
        <w:trPr>
          <w:trHeight w:val="14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781" w:rsidRPr="00781A01" w:rsidRDefault="00462781" w:rsidP="00462781">
            <w:pPr>
              <w:ind w:hanging="26"/>
              <w:jc w:val="center"/>
            </w:pPr>
            <w:r>
              <w:t>9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01767E" w:rsidRDefault="00462781" w:rsidP="00462781">
            <w:pPr>
              <w:tabs>
                <w:tab w:val="left" w:pos="851"/>
              </w:tabs>
              <w:jc w:val="both"/>
            </w:pPr>
            <w:r>
              <w:t xml:space="preserve">Тренажер </w:t>
            </w:r>
            <w:r w:rsidRPr="0001767E">
              <w:t>ГЕОС.301446.013 ИЭ.</w:t>
            </w:r>
          </w:p>
          <w:p w:rsidR="00462781" w:rsidRPr="0001767E" w:rsidRDefault="00462781" w:rsidP="00462781">
            <w:pPr>
              <w:jc w:val="both"/>
              <w:rPr>
                <w:color w:val="000000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01767E" w:rsidRDefault="00462781" w:rsidP="00462781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781" w:rsidRPr="0001767E" w:rsidRDefault="00462781" w:rsidP="00462781">
            <w:r w:rsidRPr="00781A01">
              <w:t>Акт передачи материалов и оборудования НГДУ «Альметьевнефть» от 11 ноября 2015г.</w:t>
            </w:r>
          </w:p>
        </w:tc>
      </w:tr>
    </w:tbl>
    <w:p w:rsidR="00462781" w:rsidRDefault="00EA14E3" w:rsidP="00EA14E3">
      <w:pPr>
        <w:tabs>
          <w:tab w:val="left" w:pos="1134"/>
          <w:tab w:val="left" w:pos="9781"/>
        </w:tabs>
        <w:autoSpaceDE w:val="0"/>
        <w:autoSpaceDN w:val="0"/>
        <w:adjustRightInd w:val="0"/>
        <w:ind w:left="851"/>
        <w:jc w:val="both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t>1</w:t>
      </w:r>
      <w:r w:rsidR="00E21873">
        <w:rPr>
          <w:rFonts w:eastAsia="HiddenHorzOCR"/>
          <w:b/>
          <w:sz w:val="28"/>
          <w:szCs w:val="28"/>
        </w:rPr>
        <w:t>3</w:t>
      </w:r>
      <w:r>
        <w:rPr>
          <w:rFonts w:eastAsia="HiddenHorzOCR"/>
          <w:b/>
          <w:sz w:val="28"/>
          <w:szCs w:val="28"/>
        </w:rPr>
        <w:t>.</w:t>
      </w:r>
      <w:r w:rsidR="00462781" w:rsidRPr="00EA14E3">
        <w:rPr>
          <w:rFonts w:eastAsia="HiddenHorzOCR"/>
          <w:b/>
          <w:sz w:val="28"/>
          <w:szCs w:val="28"/>
        </w:rPr>
        <w:t>Описание материально-технической базы, необходимой для проведения практики</w:t>
      </w:r>
    </w:p>
    <w:p w:rsidR="00B46F67" w:rsidRDefault="00B46F67" w:rsidP="00EA14E3">
      <w:pPr>
        <w:tabs>
          <w:tab w:val="left" w:pos="1134"/>
          <w:tab w:val="left" w:pos="9781"/>
        </w:tabs>
        <w:autoSpaceDE w:val="0"/>
        <w:autoSpaceDN w:val="0"/>
        <w:adjustRightInd w:val="0"/>
        <w:ind w:left="851"/>
        <w:jc w:val="both"/>
        <w:rPr>
          <w:rFonts w:eastAsia="HiddenHorzOCR"/>
          <w:b/>
          <w:sz w:val="28"/>
          <w:szCs w:val="28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544"/>
        <w:gridCol w:w="5602"/>
      </w:tblGrid>
      <w:tr w:rsidR="00B46F67" w:rsidRPr="00B46F67" w:rsidTr="00157B54">
        <w:trPr>
          <w:jc w:val="center"/>
        </w:trPr>
        <w:tc>
          <w:tcPr>
            <w:tcW w:w="562" w:type="dxa"/>
            <w:shd w:val="clear" w:color="auto" w:fill="auto"/>
          </w:tcPr>
          <w:p w:rsidR="00B46F67" w:rsidRPr="00B46F67" w:rsidRDefault="00B46F67" w:rsidP="00B46F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46F67">
              <w:rPr>
                <w:bCs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B46F67" w:rsidRPr="00B46F67" w:rsidRDefault="00B46F67" w:rsidP="00B46F6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46F67">
              <w:rPr>
                <w:bCs/>
              </w:rPr>
              <w:t>Наименование специальных* помещений и помещений для</w:t>
            </w:r>
          </w:p>
          <w:p w:rsidR="00B46F67" w:rsidRPr="00B46F67" w:rsidRDefault="00B46F67" w:rsidP="00B46F6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46F67">
              <w:rPr>
                <w:bCs/>
              </w:rPr>
              <w:t>самостоятельной работы</w:t>
            </w:r>
          </w:p>
        </w:tc>
        <w:tc>
          <w:tcPr>
            <w:tcW w:w="5602" w:type="dxa"/>
            <w:shd w:val="clear" w:color="auto" w:fill="auto"/>
          </w:tcPr>
          <w:p w:rsidR="00B46F67" w:rsidRPr="00B46F67" w:rsidRDefault="00B46F67" w:rsidP="00B46F6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46F67">
              <w:rPr>
                <w:bCs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46588B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Ул.Ленина 2 учебный  корпус Б аудитория Б-102 </w:t>
            </w:r>
            <w:r>
              <w:t>(учебная аудитория для проведения занятий лекционного и практического типов, групповых и индивидуальных консультаций, текущего контроля и промежуточной аттестации)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 .Компьютер в комплекте с монитором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2. Проектор BenQ MX704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</w:t>
            </w:r>
            <w:r>
              <w:rPr>
                <w:bCs/>
              </w:rPr>
              <w:t>Экран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с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электроприводом</w:t>
            </w:r>
            <w:r>
              <w:rPr>
                <w:bCs/>
                <w:lang w:val="en-US"/>
              </w:rPr>
              <w:tab/>
              <w:t>1.</w:t>
            </w:r>
            <w:r>
              <w:rPr>
                <w:bCs/>
                <w:lang w:val="en-US"/>
              </w:rPr>
              <w:tab/>
              <w:t>Microsoft Windows Professional 10 Rus Upgrade Academic OLP (</w:t>
            </w:r>
            <w:r>
              <w:rPr>
                <w:bCs/>
              </w:rPr>
              <w:t>лицензия</w:t>
            </w:r>
            <w:r>
              <w:rPr>
                <w:bCs/>
                <w:lang w:val="en-US"/>
              </w:rPr>
              <w:t xml:space="preserve"> №67892163 </w:t>
            </w:r>
            <w:r>
              <w:rPr>
                <w:bCs/>
              </w:rPr>
              <w:t>от</w:t>
            </w:r>
            <w:r>
              <w:rPr>
                <w:bCs/>
                <w:lang w:val="en-US"/>
              </w:rPr>
              <w:t xml:space="preserve"> 26.12.2016</w:t>
            </w:r>
            <w:r>
              <w:rPr>
                <w:bCs/>
              </w:rPr>
              <w:t>г</w:t>
            </w:r>
            <w:r>
              <w:rPr>
                <w:bCs/>
                <w:lang w:val="en-US"/>
              </w:rPr>
              <w:t>.)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4.Microsoft Office Standard 2016 Rus Academic OLP (</w:t>
            </w:r>
            <w:r>
              <w:rPr>
                <w:bCs/>
              </w:rPr>
              <w:t>лицензия</w:t>
            </w:r>
            <w:r>
              <w:rPr>
                <w:bCs/>
                <w:lang w:val="en-US"/>
              </w:rPr>
              <w:t xml:space="preserve"> №67892163 </w:t>
            </w:r>
            <w:r>
              <w:rPr>
                <w:bCs/>
              </w:rPr>
              <w:t>от</w:t>
            </w:r>
            <w:r>
              <w:rPr>
                <w:bCs/>
                <w:lang w:val="en-US"/>
              </w:rPr>
              <w:t xml:space="preserve"> 26.12.2016</w:t>
            </w:r>
            <w:r>
              <w:rPr>
                <w:bCs/>
              </w:rPr>
              <w:t>г</w:t>
            </w:r>
            <w:r>
              <w:rPr>
                <w:bCs/>
                <w:lang w:val="en-US"/>
              </w:rPr>
              <w:t>.)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5.Kaspersky Endpoint Security </w:t>
            </w:r>
            <w:r>
              <w:rPr>
                <w:bCs/>
              </w:rPr>
              <w:t>для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бизнеса</w:t>
            </w:r>
            <w:r>
              <w:rPr>
                <w:bCs/>
                <w:lang w:val="en-US"/>
              </w:rPr>
              <w:t xml:space="preserve"> – </w:t>
            </w:r>
            <w:r>
              <w:rPr>
                <w:bCs/>
              </w:rPr>
              <w:t>Стандартный</w:t>
            </w:r>
            <w:r>
              <w:rPr>
                <w:bCs/>
                <w:lang w:val="en-US"/>
              </w:rPr>
              <w:t xml:space="preserve"> Russian Edition. 500-999 Node 1 year Educational Renewal License, 500 Users (</w:t>
            </w:r>
            <w:r>
              <w:rPr>
                <w:bCs/>
              </w:rPr>
              <w:t>лицензия</w:t>
            </w:r>
            <w:r>
              <w:rPr>
                <w:bCs/>
                <w:lang w:val="en-US"/>
              </w:rPr>
              <w:t xml:space="preserve"> №24C4</w:t>
            </w:r>
            <w:r>
              <w:rPr>
                <w:bCs/>
                <w:lang w:val="en-US"/>
              </w:rPr>
              <w:softHyphen/>
              <w:t>191023</w:t>
            </w:r>
            <w:r>
              <w:rPr>
                <w:bCs/>
                <w:lang w:val="en-US"/>
              </w:rPr>
              <w:softHyphen/>
              <w:t>143020</w:t>
            </w:r>
            <w:r>
              <w:rPr>
                <w:bCs/>
                <w:lang w:val="en-US"/>
              </w:rPr>
              <w:softHyphen/>
              <w:t>830</w:t>
            </w:r>
            <w:r>
              <w:rPr>
                <w:bCs/>
                <w:lang w:val="en-US"/>
              </w:rPr>
              <w:softHyphen/>
              <w:t xml:space="preserve">784, </w:t>
            </w:r>
            <w:r>
              <w:rPr>
                <w:bCs/>
              </w:rPr>
              <w:t>срок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действия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лицензии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до</w:t>
            </w:r>
            <w:r>
              <w:rPr>
                <w:bCs/>
                <w:lang w:val="en-US"/>
              </w:rPr>
              <w:t xml:space="preserve"> 07.02.2021</w:t>
            </w:r>
            <w:r>
              <w:rPr>
                <w:bCs/>
              </w:rPr>
              <w:t>г</w:t>
            </w:r>
            <w:r>
              <w:rPr>
                <w:bCs/>
                <w:lang w:val="en-US"/>
              </w:rPr>
              <w:t>.)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7.Adobe Acrobat Reader DC (</w:t>
            </w:r>
            <w:r>
              <w:rPr>
                <w:bCs/>
              </w:rPr>
              <w:t>свободная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лицензия</w:t>
            </w:r>
            <w:r>
              <w:rPr>
                <w:bCs/>
                <w:lang w:val="en-US"/>
              </w:rPr>
              <w:t>)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8.7-Zip File Manager (</w:t>
            </w:r>
            <w:r>
              <w:rPr>
                <w:bCs/>
              </w:rPr>
              <w:t>свободная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лицензия</w:t>
            </w:r>
            <w:r>
              <w:rPr>
                <w:bCs/>
                <w:lang w:val="en-US"/>
              </w:rPr>
              <w:t>)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9.Макет действующей буровой установки с внутренней полостью;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10.Макет пакера ПДМ в разрезе;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11.Макет способов цементирования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12.Макет бурения боковых горизонтальных стволов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13.Макет «Вибросита»;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14.Макет «Гидроциклон»;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15.Макет «Яссы»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16.Макет «Труболовки»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17.Макет «Колокол»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18.Макет «Башмачная направляющая пробка» в разрезе;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19. Макет «Обратный клапан» в разрезе;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20. Макет «Центраторы»;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21.Образцы долот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22.Комплект моделей (фрагментов) центраторов.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23.Комплект моделей (фрагментов) калибраторов.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24. Натурные образцы оборудования для локального крепления скважин.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25. Макет винтового забойного двигателя Д-160,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26.Устройство для зарезки бокового ствола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27.Клин-отклонитель,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28. Демонстрационные плакаты по новым технологиям в бурении.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46588B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rPr>
                <w:bCs/>
              </w:rPr>
            </w:pPr>
            <w:r>
              <w:rPr>
                <w:bCs/>
              </w:rPr>
              <w:t xml:space="preserve">Ул.Ленина 2 учебный  корпус Б аудитория Б-103 </w:t>
            </w:r>
            <w:r>
              <w:t xml:space="preserve">(учебная аудитория для проведения занятий лекционного и практического типов, групповых и индивидуальных консультаций, </w:t>
            </w:r>
            <w:r>
              <w:rPr>
                <w:color w:val="000000"/>
              </w:rPr>
              <w:t>текущего контроля и промежуточной аттестации</w:t>
            </w:r>
            <w:r>
              <w:t>)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1.Компьютер IT Corp 3260 HB1/ G3260/ 8Gb/ c монитором Samsung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2.Телевизор LG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3.Экран на штативе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4.Проектор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5.Образцы пропантов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6.Образцы хим.реагентов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7.Демонстрационные плакаты ГРП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46588B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Ул.Ленина 2 учебный корпус Б аудитория Б-104 </w:t>
            </w:r>
            <w:r>
              <w:rPr>
                <w:color w:val="000000"/>
              </w:rPr>
              <w:t>(учебная аудитория для проведения текущего контроля и промежуточной аттестации, самостоятельной работы)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88B" w:rsidRDefault="0046588B" w:rsidP="0046588B">
            <w:pPr>
              <w:numPr>
                <w:ilvl w:val="0"/>
                <w:numId w:val="45"/>
              </w:numPr>
              <w:tabs>
                <w:tab w:val="left" w:pos="301"/>
              </w:tabs>
              <w:autoSpaceDE w:val="0"/>
              <w:autoSpaceDN w:val="0"/>
              <w:adjustRightInd w:val="0"/>
              <w:ind w:left="38" w:firstLine="0"/>
              <w:contextualSpacing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Компьютеры</w:t>
            </w:r>
            <w:r>
              <w:rPr>
                <w:rFonts w:eastAsia="Calibri"/>
                <w:bCs/>
                <w:lang w:val="en-US" w:eastAsia="en-US"/>
              </w:rPr>
              <w:t xml:space="preserve"> Intel Core i5 4460 3.2/8 Gb DDR3/1 Tb/1 Gb Radeon R7 250x/DVD-RW/Case – 10 </w:t>
            </w:r>
            <w:r>
              <w:rPr>
                <w:rFonts w:eastAsia="Calibri"/>
                <w:bCs/>
                <w:lang w:eastAsia="en-US"/>
              </w:rPr>
              <w:t>шт</w:t>
            </w:r>
            <w:r>
              <w:rPr>
                <w:rFonts w:eastAsia="Calibri"/>
                <w:bCs/>
                <w:lang w:val="en-US" w:eastAsia="en-US"/>
              </w:rPr>
              <w:t xml:space="preserve">.  </w:t>
            </w:r>
            <w:r>
              <w:rPr>
                <w:rFonts w:eastAsia="Calibri"/>
                <w:color w:val="000000"/>
                <w:lang w:eastAsia="en-US"/>
              </w:rPr>
              <w:t xml:space="preserve">с подключением к сети "Интернет" и обеспечением доступа в электронную информационно-образовательную среду института, </w:t>
            </w:r>
            <w:r>
              <w:rPr>
                <w:rFonts w:eastAsia="Calibri"/>
                <w:bCs/>
                <w:lang w:eastAsia="en-US"/>
              </w:rPr>
              <w:t xml:space="preserve">для обучения на тренажере-имитаторе по бурению АМТ-231 и капитальному ремонту скважин АМТ-411, и тренажере ГЕОС.301446.013 ИЭ  </w:t>
            </w:r>
          </w:p>
          <w:p w:rsidR="0046588B" w:rsidRDefault="0046588B" w:rsidP="0046588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6A96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Ул.Ленина 2 учебный корпус Б аудитория Б-108 ( </w:t>
            </w:r>
            <w:r>
              <w:t xml:space="preserve">учебная аудитория для проведения занятий практического типов, групповых и индивидуальных консультаций, </w:t>
            </w:r>
            <w:r>
              <w:rPr>
                <w:color w:val="000000"/>
              </w:rPr>
              <w:t>текущего контроля и промежуточной аттестации</w:t>
            </w:r>
            <w:r>
              <w:rPr>
                <w:bCs/>
              </w:rPr>
              <w:t>)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1.Фильтр-пресс,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2.Вискозиметр Марша,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3.реторта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4. вискозиметры АКВ-2М, ВСН-3,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5.конус АзНИИ, СНС-2,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6. РН–340,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7.весы </w:t>
            </w:r>
            <w:r>
              <w:rPr>
                <w:bCs/>
                <w:lang w:val="en-US"/>
              </w:rPr>
              <w:t>GR</w:t>
            </w:r>
            <w:r>
              <w:rPr>
                <w:bCs/>
              </w:rPr>
              <w:t xml:space="preserve">-200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8.комплекты лаборанта буровых растворов КЛР-3;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9.прибор КТК-0-02 для определения  коэффициента трения фильтрационной корки буровой промывочной жидкости;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10.прибор виброизмерительный АГАТ-М,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11.хим. регенты;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12.Мешалка лабораторная 2-х скоростная со штативом (№152-36) и регулятором скорости POWERSTAT;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13.Тестер предельного давления и смазывающей способности (112-00-1);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14.Машина для определения прочности материалов при сжатии и изгибе MATEST E161-03 N.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15.Набор «Аэроплан» OFITE , 160-00-1-С 230В.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16.Проектор </w:t>
            </w:r>
            <w:r>
              <w:rPr>
                <w:bCs/>
                <w:lang w:val="en-US"/>
              </w:rPr>
              <w:t>Epson</w:t>
            </w:r>
            <w:r w:rsidRPr="00B06A96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EB</w:t>
            </w:r>
            <w:r>
              <w:rPr>
                <w:bCs/>
              </w:rPr>
              <w:t>*92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17.Доска интерактивная </w:t>
            </w:r>
            <w:r>
              <w:rPr>
                <w:bCs/>
                <w:lang w:val="en-US"/>
              </w:rPr>
              <w:t>Screenmedia</w:t>
            </w:r>
            <w:r w:rsidRPr="00B06A96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ELE</w:t>
            </w:r>
            <w:r>
              <w:rPr>
                <w:bCs/>
              </w:rPr>
              <w:t>-85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18.Компьютер Системный блок АРМ -2,монитор</w:t>
            </w:r>
            <w:r>
              <w:rPr>
                <w:bCs/>
                <w:lang w:val="en-US"/>
              </w:rPr>
              <w:t>LG</w:t>
            </w:r>
            <w:r>
              <w:rPr>
                <w:bCs/>
              </w:rPr>
              <w:t xml:space="preserve"> </w:t>
            </w:r>
          </w:p>
        </w:tc>
      </w:tr>
      <w:tr w:rsidR="00B06A96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Ул.Ленина 2 учебный корпус Б аудитория Б-109 </w:t>
            </w:r>
            <w:r>
              <w:t xml:space="preserve">(учебная аудитория для проведения занятий лекционного и практического типов, групповых и индивидуальных консультаций, </w:t>
            </w:r>
            <w:r>
              <w:rPr>
                <w:color w:val="000000"/>
              </w:rPr>
              <w:t>текущего контроля и промежуточной аттестации</w:t>
            </w:r>
            <w:r>
              <w:t>)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  <w:i/>
                <w:iCs/>
                <w:color w:val="FF0000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1.Компьютер АРМ-2  </w:t>
            </w:r>
            <w:r>
              <w:rPr>
                <w:bCs/>
                <w:lang w:val="en-US"/>
              </w:rPr>
              <w:t>CGP</w:t>
            </w:r>
            <w:r>
              <w:rPr>
                <w:bCs/>
              </w:rPr>
              <w:t xml:space="preserve"> с монитором </w:t>
            </w:r>
            <w:r>
              <w:rPr>
                <w:bCs/>
                <w:lang w:val="en-US"/>
              </w:rPr>
              <w:t>LCD</w:t>
            </w:r>
            <w:r>
              <w:rPr>
                <w:bCs/>
              </w:rPr>
              <w:t xml:space="preserve"> « </w:t>
            </w:r>
            <w:r>
              <w:rPr>
                <w:bCs/>
                <w:lang w:val="en-US"/>
              </w:rPr>
              <w:t>Samsung</w:t>
            </w:r>
            <w:r>
              <w:rPr>
                <w:bCs/>
              </w:rPr>
              <w:t xml:space="preserve">22»  </w:t>
            </w:r>
            <w:r>
              <w:rPr>
                <w:bCs/>
                <w:lang w:val="en-US"/>
              </w:rPr>
              <w:t>SM</w:t>
            </w:r>
            <w:r>
              <w:rPr>
                <w:bCs/>
              </w:rPr>
              <w:t xml:space="preserve"> 2243 </w:t>
            </w:r>
            <w:r>
              <w:rPr>
                <w:bCs/>
                <w:lang w:val="en-US"/>
              </w:rPr>
              <w:t>B</w:t>
            </w:r>
            <w:r>
              <w:rPr>
                <w:bCs/>
              </w:rPr>
              <w:t xml:space="preserve"> 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2.Проектор </w:t>
            </w:r>
            <w:r>
              <w:rPr>
                <w:bCs/>
                <w:lang w:val="en-US"/>
              </w:rPr>
              <w:t>BenQ</w:t>
            </w:r>
            <w:r w:rsidRPr="00B06A96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MX</w:t>
            </w:r>
            <w:r>
              <w:rPr>
                <w:bCs/>
              </w:rPr>
              <w:t>704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3.</w:t>
            </w:r>
            <w:r>
              <w:t xml:space="preserve"> </w:t>
            </w:r>
            <w:r>
              <w:rPr>
                <w:bCs/>
              </w:rPr>
              <w:t>Стенд имитации наклонного и горизонтального бурения ИНГБ.00.000С5.</w:t>
            </w:r>
          </w:p>
          <w:p w:rsidR="00B06A96" w:rsidRDefault="00B06A96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lang w:val="en-US"/>
              </w:rPr>
              <w:t>4</w:t>
            </w:r>
            <w:r>
              <w:rPr>
                <w:bCs/>
              </w:rPr>
              <w:t>.Гидродинамическая модель скважины</w:t>
            </w:r>
          </w:p>
        </w:tc>
      </w:tr>
      <w:tr w:rsidR="005C29FA" w:rsidRPr="00B46F67" w:rsidTr="005C29FA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9FA" w:rsidRDefault="00FE6C6E" w:rsidP="00B06A9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9FA" w:rsidRDefault="00FE6C6E" w:rsidP="00B06A96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Перечень договоров с профильными организациями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9FA" w:rsidRPr="005C29FA" w:rsidRDefault="005C29FA" w:rsidP="005C29FA">
            <w:pPr>
              <w:autoSpaceDE w:val="0"/>
              <w:autoSpaceDN w:val="0"/>
              <w:adjustRightInd w:val="0"/>
              <w:jc w:val="both"/>
            </w:pPr>
            <w:r w:rsidRPr="005C29FA">
              <w:t xml:space="preserve">Материально-техническое обеспечение преддипломной практики в профильных организациях достаточно для достижения целей и выполнения задач преддипломной практики, соответствует действующим санитарным и противопожарным нормам, а также требованиям техники безопасности при выполнении процессов профессиональной деятельности и решении профессиональных задач. </w:t>
            </w:r>
          </w:p>
          <w:p w:rsidR="005C29FA" w:rsidRDefault="005C29FA" w:rsidP="005C29FA">
            <w:pPr>
              <w:autoSpaceDE w:val="0"/>
              <w:autoSpaceDN w:val="0"/>
              <w:adjustRightInd w:val="0"/>
              <w:rPr>
                <w:bCs/>
              </w:rPr>
            </w:pPr>
            <w:r w:rsidRPr="005C29FA">
              <w:t>Практика проводится в профильных организациях, которые обеспечивают студентов необходимым оборудованием для ее проведения: компьютерами с необходимым программным обеспечением и выходом в Интернет, в том числе предоставляется возможность доступа к информации, размещенной в открытых и закрытых специализированных базах данных, в первую очередь к информационным базам предприятия (в объеме, необходимом для прохождения практики).</w:t>
            </w:r>
          </w:p>
        </w:tc>
      </w:tr>
    </w:tbl>
    <w:p w:rsidR="00B46F67" w:rsidRPr="00EA14E3" w:rsidRDefault="00B46F67" w:rsidP="00EA14E3">
      <w:pPr>
        <w:tabs>
          <w:tab w:val="left" w:pos="1134"/>
          <w:tab w:val="left" w:pos="9781"/>
        </w:tabs>
        <w:autoSpaceDE w:val="0"/>
        <w:autoSpaceDN w:val="0"/>
        <w:adjustRightInd w:val="0"/>
        <w:ind w:left="851"/>
        <w:jc w:val="both"/>
        <w:rPr>
          <w:rFonts w:eastAsia="HiddenHorzOCR"/>
          <w:b/>
          <w:sz w:val="28"/>
          <w:szCs w:val="28"/>
        </w:rPr>
      </w:pPr>
    </w:p>
    <w:p w:rsidR="00EA14E3" w:rsidRPr="00EA14E3" w:rsidRDefault="00EA14E3" w:rsidP="00EA14E3">
      <w:pPr>
        <w:pStyle w:val="af8"/>
        <w:tabs>
          <w:tab w:val="left" w:pos="1134"/>
          <w:tab w:val="left" w:pos="9781"/>
        </w:tabs>
        <w:autoSpaceDE w:val="0"/>
        <w:autoSpaceDN w:val="0"/>
        <w:adjustRightInd w:val="0"/>
        <w:ind w:left="1275"/>
        <w:jc w:val="both"/>
        <w:rPr>
          <w:rFonts w:eastAsia="HiddenHorzOCR"/>
          <w:b/>
          <w:sz w:val="28"/>
          <w:szCs w:val="28"/>
        </w:rPr>
      </w:pPr>
    </w:p>
    <w:p w:rsidR="00462781" w:rsidRDefault="00462781" w:rsidP="004627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462781" w:rsidRPr="00FC1C44" w:rsidRDefault="00462781" w:rsidP="00462781">
      <w:pPr>
        <w:shd w:val="clear" w:color="auto" w:fill="FFFFFF"/>
        <w:ind w:right="40" w:firstLine="567"/>
        <w:jc w:val="both"/>
        <w:rPr>
          <w:b/>
          <w:bCs/>
          <w:color w:val="000000"/>
          <w:sz w:val="28"/>
          <w:szCs w:val="28"/>
        </w:rPr>
      </w:pPr>
      <w:r w:rsidRPr="00FC1C44">
        <w:rPr>
          <w:b/>
          <w:bCs/>
          <w:color w:val="000000"/>
          <w:sz w:val="28"/>
          <w:szCs w:val="28"/>
        </w:rPr>
        <w:t>1</w:t>
      </w:r>
      <w:r w:rsidR="00F72513">
        <w:rPr>
          <w:b/>
          <w:bCs/>
          <w:color w:val="000000"/>
          <w:sz w:val="28"/>
          <w:szCs w:val="28"/>
        </w:rPr>
        <w:t>4</w:t>
      </w:r>
      <w:r w:rsidRPr="00FC1C44">
        <w:rPr>
          <w:b/>
          <w:bCs/>
          <w:color w:val="000000"/>
          <w:sz w:val="28"/>
          <w:szCs w:val="28"/>
        </w:rPr>
        <w:t>. Средства адаптации прохождения практики к потребностям обучающихся лиц с ограниченными возможностями здоровья</w:t>
      </w:r>
    </w:p>
    <w:p w:rsidR="00462781" w:rsidRPr="00FC1C44" w:rsidRDefault="00462781" w:rsidP="00462781">
      <w:pPr>
        <w:ind w:firstLine="567"/>
        <w:jc w:val="both"/>
        <w:rPr>
          <w:rFonts w:eastAsia="Calibri"/>
          <w:sz w:val="28"/>
          <w:szCs w:val="28"/>
        </w:rPr>
      </w:pPr>
      <w:r w:rsidRPr="00FC1C44">
        <w:rPr>
          <w:rFonts w:eastAsia="Calibri"/>
          <w:sz w:val="28"/>
          <w:szCs w:val="28"/>
        </w:rPr>
        <w:t>Практика для обучающихся с ограниченными возможностями здоровья проводиться с учетом их психофизического развития, индивидуальных возможностей и состояния здоровья.</w:t>
      </w:r>
    </w:p>
    <w:p w:rsidR="00462781" w:rsidRDefault="00462781" w:rsidP="00462781">
      <w:pPr>
        <w:ind w:firstLine="567"/>
        <w:jc w:val="both"/>
        <w:rPr>
          <w:sz w:val="28"/>
          <w:szCs w:val="28"/>
        </w:rPr>
      </w:pPr>
    </w:p>
    <w:p w:rsidR="00462781" w:rsidRDefault="00462781" w:rsidP="00462781">
      <w:pPr>
        <w:spacing w:line="360" w:lineRule="auto"/>
        <w:rPr>
          <w:sz w:val="28"/>
          <w:szCs w:val="28"/>
        </w:rPr>
      </w:pPr>
    </w:p>
    <w:p w:rsidR="00462781" w:rsidRDefault="00462781" w:rsidP="00462781">
      <w:pPr>
        <w:spacing w:line="360" w:lineRule="auto"/>
        <w:rPr>
          <w:sz w:val="28"/>
          <w:szCs w:val="28"/>
        </w:rPr>
      </w:pPr>
    </w:p>
    <w:p w:rsidR="00462781" w:rsidRDefault="00493A3E" w:rsidP="00462781">
      <w:pPr>
        <w:jc w:val="both"/>
        <w:rPr>
          <w:sz w:val="28"/>
          <w:szCs w:val="28"/>
        </w:rPr>
      </w:pPr>
      <w:r w:rsidRPr="00265A57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>
        <w:rPr>
          <w:bCs/>
          <w:iCs/>
          <w:color w:val="000000"/>
          <w:spacing w:val="-5"/>
          <w:sz w:val="28"/>
          <w:szCs w:val="28"/>
        </w:rPr>
        <w:t>п</w:t>
      </w:r>
      <w:r w:rsidRPr="00BC0E85">
        <w:rPr>
          <w:bCs/>
          <w:iCs/>
          <w:color w:val="000000"/>
          <w:spacing w:val="-5"/>
          <w:sz w:val="28"/>
          <w:szCs w:val="28"/>
        </w:rPr>
        <w:t>рактик</w:t>
      </w:r>
      <w:r>
        <w:rPr>
          <w:bCs/>
          <w:iCs/>
          <w:color w:val="000000"/>
          <w:spacing w:val="-5"/>
          <w:sz w:val="28"/>
          <w:szCs w:val="28"/>
        </w:rPr>
        <w:t>и</w:t>
      </w:r>
      <w:r w:rsidRPr="00BC0E85">
        <w:rPr>
          <w:bCs/>
          <w:iCs/>
          <w:color w:val="000000"/>
          <w:spacing w:val="-5"/>
          <w:sz w:val="28"/>
          <w:szCs w:val="28"/>
        </w:rPr>
        <w:t xml:space="preserve"> по получению профессиональных умений и опыта профессиональной деятельности (в том числе производственно-технологическая)</w:t>
      </w:r>
      <w:r w:rsidRPr="00265A57">
        <w:rPr>
          <w:sz w:val="28"/>
          <w:szCs w:val="28"/>
        </w:rPr>
        <w:t xml:space="preserve"> составлена в соответствии с требованиями ФГОС ВО и учебным планом по направлению подготовки</w:t>
      </w:r>
      <w:r>
        <w:rPr>
          <w:sz w:val="28"/>
          <w:szCs w:val="28"/>
        </w:rPr>
        <w:t xml:space="preserve"> </w:t>
      </w:r>
      <w:r w:rsidR="00462781">
        <w:rPr>
          <w:sz w:val="28"/>
          <w:szCs w:val="28"/>
        </w:rPr>
        <w:t xml:space="preserve">бакалавров 21.03.01 </w:t>
      </w:r>
      <w:r w:rsidR="00DD00A3">
        <w:rPr>
          <w:sz w:val="28"/>
          <w:szCs w:val="28"/>
        </w:rPr>
        <w:t>«</w:t>
      </w:r>
      <w:r w:rsidR="00462781">
        <w:rPr>
          <w:sz w:val="28"/>
          <w:szCs w:val="28"/>
        </w:rPr>
        <w:t>Нефтегазовое дело</w:t>
      </w:r>
      <w:r w:rsidR="00DD00A3">
        <w:rPr>
          <w:sz w:val="28"/>
          <w:szCs w:val="28"/>
        </w:rPr>
        <w:t>»</w:t>
      </w:r>
      <w:r w:rsidR="00EE60DF">
        <w:rPr>
          <w:sz w:val="28"/>
          <w:szCs w:val="28"/>
        </w:rPr>
        <w:t xml:space="preserve"> направленность (профиль)</w:t>
      </w:r>
      <w:r w:rsidR="00462781">
        <w:rPr>
          <w:sz w:val="28"/>
          <w:szCs w:val="28"/>
        </w:rPr>
        <w:t xml:space="preserve"> </w:t>
      </w:r>
      <w:r w:rsidR="00EE60DF">
        <w:rPr>
          <w:sz w:val="28"/>
          <w:szCs w:val="28"/>
        </w:rPr>
        <w:t>программы</w:t>
      </w:r>
      <w:r w:rsidR="00462781">
        <w:rPr>
          <w:sz w:val="28"/>
          <w:szCs w:val="28"/>
        </w:rPr>
        <w:t xml:space="preserve"> «Бурение нефтяных и газовых скважин».</w:t>
      </w:r>
    </w:p>
    <w:p w:rsidR="00796A4B" w:rsidRDefault="00796A4B" w:rsidP="001B3EFB">
      <w:pPr>
        <w:ind w:firstLine="567"/>
        <w:jc w:val="both"/>
        <w:rPr>
          <w:sz w:val="28"/>
          <w:szCs w:val="28"/>
        </w:rPr>
      </w:pPr>
    </w:p>
    <w:p w:rsidR="00462781" w:rsidRDefault="00462781" w:rsidP="001B3EFB">
      <w:pPr>
        <w:ind w:firstLine="567"/>
        <w:jc w:val="both"/>
        <w:rPr>
          <w:sz w:val="28"/>
          <w:szCs w:val="28"/>
        </w:rPr>
      </w:pPr>
    </w:p>
    <w:p w:rsidR="003B2B3A" w:rsidRDefault="003B2B3A" w:rsidP="00FC3B38">
      <w:pPr>
        <w:autoSpaceDE w:val="0"/>
        <w:autoSpaceDN w:val="0"/>
        <w:adjustRightInd w:val="0"/>
        <w:rPr>
          <w:b/>
          <w:sz w:val="28"/>
          <w:szCs w:val="28"/>
        </w:rPr>
        <w:sectPr w:rsidR="003B2B3A" w:rsidSect="00710AA1">
          <w:footerReference w:type="first" r:id="rId25"/>
          <w:pgSz w:w="11906" w:h="16838"/>
          <w:pgMar w:top="709" w:right="1134" w:bottom="1134" w:left="1134" w:header="709" w:footer="709" w:gutter="0"/>
          <w:cols w:space="708"/>
          <w:titlePg/>
          <w:docGrid w:linePitch="360"/>
        </w:sectPr>
      </w:pPr>
      <w:bookmarkStart w:id="3" w:name="_Toc430680161"/>
    </w:p>
    <w:p w:rsidR="00462781" w:rsidRDefault="00462781" w:rsidP="00710AA1">
      <w:pPr>
        <w:rPr>
          <w:b/>
          <w:bCs/>
          <w:sz w:val="28"/>
          <w:szCs w:val="28"/>
          <w:lang w:eastAsia="en-US"/>
        </w:rPr>
      </w:pPr>
    </w:p>
    <w:p w:rsidR="00710AA1" w:rsidRPr="00710AA1" w:rsidRDefault="00462781" w:rsidP="00710AA1">
      <w:pPr>
        <w:ind w:firstLine="567"/>
        <w:jc w:val="right"/>
        <w:rPr>
          <w:bCs/>
          <w:i/>
          <w:sz w:val="28"/>
          <w:szCs w:val="28"/>
        </w:rPr>
      </w:pPr>
      <w:r w:rsidRPr="00AD49C1">
        <w:rPr>
          <w:bCs/>
          <w:i/>
          <w:sz w:val="28"/>
          <w:szCs w:val="28"/>
        </w:rPr>
        <w:t>Приложение 1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62781" w:rsidTr="00462781">
        <w:trPr>
          <w:trHeight w:val="13743"/>
        </w:trPr>
        <w:tc>
          <w:tcPr>
            <w:tcW w:w="9913" w:type="dxa"/>
          </w:tcPr>
          <w:p w:rsidR="00462781" w:rsidRPr="007078DA" w:rsidRDefault="00462781" w:rsidP="00462781">
            <w:pPr>
              <w:suppressAutoHyphens/>
              <w:jc w:val="center"/>
              <w:rPr>
                <w:sz w:val="28"/>
                <w:szCs w:val="28"/>
                <w:lang w:val="x-none" w:eastAsia="x-none"/>
              </w:rPr>
            </w:pPr>
            <w:r w:rsidRPr="007078DA">
              <w:rPr>
                <w:sz w:val="28"/>
                <w:szCs w:val="28"/>
                <w:lang w:val="x-none" w:eastAsia="x-none"/>
              </w:rPr>
              <w:t>Министерство образования и науки РТ</w:t>
            </w:r>
          </w:p>
          <w:p w:rsidR="00462781" w:rsidRPr="007078DA" w:rsidRDefault="00462781" w:rsidP="00462781">
            <w:pPr>
              <w:suppressAutoHyphens/>
              <w:jc w:val="center"/>
              <w:rPr>
                <w:sz w:val="28"/>
                <w:szCs w:val="28"/>
                <w:lang w:val="x-none" w:eastAsia="x-none"/>
              </w:rPr>
            </w:pPr>
            <w:r w:rsidRPr="007078DA">
              <w:rPr>
                <w:sz w:val="28"/>
                <w:szCs w:val="28"/>
                <w:lang w:val="x-none" w:eastAsia="x-none"/>
              </w:rPr>
              <w:t>Государственное бюджетное образовательное учреждение высшего образования</w:t>
            </w:r>
          </w:p>
          <w:p w:rsidR="00462781" w:rsidRPr="00BF21CC" w:rsidRDefault="00462781" w:rsidP="0046278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  <w:r w:rsidRPr="00BF21CC">
              <w:rPr>
                <w:sz w:val="28"/>
                <w:szCs w:val="28"/>
                <w:lang w:val="x-none" w:eastAsia="x-none"/>
              </w:rPr>
              <w:t xml:space="preserve"> «Альметьевский государственный нефтяной институт» </w:t>
            </w:r>
          </w:p>
          <w:p w:rsidR="00462781" w:rsidRPr="00BF21CC" w:rsidRDefault="00462781" w:rsidP="0046278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  <w:r w:rsidRPr="007078DA">
              <w:rPr>
                <w:rFonts w:eastAsia="Arial Unicode MS"/>
                <w:sz w:val="28"/>
                <w:szCs w:val="28"/>
              </w:rPr>
              <w:t>Кафедра «</w:t>
            </w:r>
            <w:r w:rsidR="00243A33">
              <w:rPr>
                <w:rFonts w:eastAsia="Arial Unicode MS"/>
                <w:sz w:val="28"/>
                <w:szCs w:val="28"/>
              </w:rPr>
              <w:t>Бурения нефтяных и газовых скважин</w:t>
            </w:r>
            <w:r w:rsidRPr="007078DA">
              <w:rPr>
                <w:rFonts w:eastAsia="Arial Unicode MS"/>
                <w:sz w:val="28"/>
                <w:szCs w:val="28"/>
              </w:rPr>
              <w:t>»</w:t>
            </w: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</w:rPr>
            </w:pPr>
          </w:p>
          <w:p w:rsidR="00462781" w:rsidRDefault="00462781" w:rsidP="00462781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7078DA">
              <w:rPr>
                <w:b/>
                <w:sz w:val="28"/>
                <w:szCs w:val="28"/>
              </w:rPr>
              <w:t xml:space="preserve">ФОНД ОЦЕНОЧНЫХ СРЕДСТВ </w:t>
            </w:r>
          </w:p>
          <w:p w:rsidR="00462781" w:rsidRDefault="00462781" w:rsidP="00462781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462781" w:rsidRPr="007078DA" w:rsidRDefault="00493A3E" w:rsidP="00462781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="00C167B0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О</w:t>
            </w:r>
            <w:r w:rsidR="00C167B0">
              <w:rPr>
                <w:b/>
                <w:sz w:val="28"/>
                <w:szCs w:val="28"/>
              </w:rPr>
              <w:t>ГРАММА</w:t>
            </w:r>
            <w:r w:rsidR="00462781">
              <w:rPr>
                <w:b/>
                <w:sz w:val="28"/>
                <w:szCs w:val="28"/>
              </w:rPr>
              <w:t xml:space="preserve"> ПРОИЗВОДСТВЕННОЙ ПРАКТИКИ</w:t>
            </w:r>
          </w:p>
          <w:p w:rsidR="00462781" w:rsidRPr="007078DA" w:rsidRDefault="00462781" w:rsidP="00462781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462781" w:rsidRPr="00AD49C1" w:rsidRDefault="00462781" w:rsidP="00462781">
            <w:pPr>
              <w:suppressAutoHyphens/>
              <w:jc w:val="center"/>
              <w:rPr>
                <w:b/>
                <w:sz w:val="28"/>
                <w:szCs w:val="28"/>
                <w:u w:val="single"/>
              </w:rPr>
            </w:pPr>
            <w:bookmarkStart w:id="4" w:name="_Hlk39840029"/>
            <w:r w:rsidRPr="00AD49C1">
              <w:rPr>
                <w:b/>
                <w:sz w:val="28"/>
                <w:szCs w:val="28"/>
                <w:u w:val="single"/>
              </w:rPr>
              <w:t>«</w:t>
            </w:r>
            <w:r w:rsidRPr="00C7778E">
              <w:rPr>
                <w:b/>
                <w:bCs/>
                <w:sz w:val="28"/>
                <w:szCs w:val="28"/>
                <w:u w:val="single"/>
              </w:rPr>
              <w:t>Практика по получению профессиональных умений и опыта профессиональной деятельности (в том числе производственно-технологическая)»:</w:t>
            </w:r>
            <w:r w:rsidRPr="00AD49C1">
              <w:rPr>
                <w:b/>
                <w:sz w:val="28"/>
                <w:szCs w:val="28"/>
                <w:u w:val="single"/>
              </w:rPr>
              <w:t>»</w:t>
            </w:r>
            <w:bookmarkEnd w:id="4"/>
            <w:r w:rsidRPr="00AD49C1">
              <w:rPr>
                <w:b/>
                <w:sz w:val="28"/>
                <w:szCs w:val="28"/>
                <w:u w:val="single"/>
              </w:rPr>
              <w:t xml:space="preserve"> Б2.В.0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AD49C1">
              <w:rPr>
                <w:b/>
                <w:sz w:val="28"/>
                <w:szCs w:val="28"/>
                <w:u w:val="single"/>
              </w:rPr>
              <w:t>(</w:t>
            </w:r>
            <w:r>
              <w:rPr>
                <w:b/>
                <w:sz w:val="28"/>
                <w:szCs w:val="28"/>
                <w:u w:val="single"/>
              </w:rPr>
              <w:t>П</w:t>
            </w:r>
            <w:r w:rsidRPr="00AD49C1">
              <w:rPr>
                <w:b/>
                <w:sz w:val="28"/>
                <w:szCs w:val="28"/>
                <w:u w:val="single"/>
              </w:rPr>
              <w:t>)</w:t>
            </w:r>
          </w:p>
          <w:p w:rsidR="00462781" w:rsidRPr="007078DA" w:rsidRDefault="00462781" w:rsidP="00462781">
            <w:pPr>
              <w:jc w:val="both"/>
              <w:rPr>
                <w:sz w:val="26"/>
                <w:szCs w:val="26"/>
              </w:rPr>
            </w:pPr>
          </w:p>
          <w:p w:rsidR="00462781" w:rsidRPr="007078DA" w:rsidRDefault="00462781" w:rsidP="00462781">
            <w:pPr>
              <w:jc w:val="both"/>
              <w:rPr>
                <w:sz w:val="26"/>
                <w:szCs w:val="26"/>
              </w:rPr>
            </w:pPr>
          </w:p>
          <w:p w:rsidR="00462781" w:rsidRPr="007078DA" w:rsidRDefault="00462781" w:rsidP="00462781">
            <w:pPr>
              <w:jc w:val="center"/>
              <w:rPr>
                <w:b/>
                <w:bCs/>
                <w:sz w:val="28"/>
                <w:szCs w:val="28"/>
              </w:rPr>
            </w:pPr>
            <w:r w:rsidRPr="007078DA">
              <w:rPr>
                <w:b/>
                <w:bCs/>
                <w:sz w:val="28"/>
                <w:szCs w:val="28"/>
              </w:rPr>
              <w:t>Направление подготовки</w:t>
            </w:r>
          </w:p>
          <w:p w:rsidR="00462781" w:rsidRPr="007078DA" w:rsidRDefault="00462781" w:rsidP="00462781">
            <w:pPr>
              <w:jc w:val="center"/>
              <w:rPr>
                <w:sz w:val="28"/>
                <w:szCs w:val="28"/>
              </w:rPr>
            </w:pPr>
            <w:r w:rsidRPr="007078DA">
              <w:rPr>
                <w:sz w:val="28"/>
                <w:szCs w:val="28"/>
              </w:rPr>
              <w:t>21.03.01 – Нефтегазовое дело</w:t>
            </w:r>
          </w:p>
          <w:p w:rsidR="00462781" w:rsidRPr="007078DA" w:rsidRDefault="00462781" w:rsidP="00462781">
            <w:pPr>
              <w:jc w:val="center"/>
              <w:rPr>
                <w:sz w:val="28"/>
                <w:szCs w:val="28"/>
              </w:rPr>
            </w:pPr>
          </w:p>
          <w:p w:rsidR="00243A33" w:rsidRPr="00243A33" w:rsidRDefault="00243A33" w:rsidP="00243A33">
            <w:pPr>
              <w:jc w:val="center"/>
              <w:rPr>
                <w:b/>
                <w:bCs/>
                <w:sz w:val="28"/>
                <w:szCs w:val="28"/>
              </w:rPr>
            </w:pPr>
            <w:r w:rsidRPr="00243A33">
              <w:rPr>
                <w:b/>
                <w:bCs/>
                <w:sz w:val="28"/>
                <w:szCs w:val="28"/>
              </w:rPr>
              <w:t>Направленность (профиль)</w:t>
            </w:r>
            <w:r w:rsidR="00D31DA5">
              <w:rPr>
                <w:b/>
                <w:bCs/>
                <w:sz w:val="28"/>
                <w:szCs w:val="28"/>
              </w:rPr>
              <w:t>программы</w:t>
            </w:r>
            <w:r w:rsidRPr="00243A33">
              <w:rPr>
                <w:b/>
                <w:bCs/>
                <w:sz w:val="28"/>
                <w:szCs w:val="28"/>
              </w:rPr>
              <w:t>:</w:t>
            </w:r>
          </w:p>
          <w:p w:rsidR="00243A33" w:rsidRPr="00243A33" w:rsidRDefault="00243A33" w:rsidP="00243A33">
            <w:pPr>
              <w:jc w:val="center"/>
              <w:rPr>
                <w:sz w:val="28"/>
                <w:szCs w:val="28"/>
              </w:rPr>
            </w:pPr>
            <w:r w:rsidRPr="00243A33">
              <w:rPr>
                <w:sz w:val="28"/>
                <w:szCs w:val="28"/>
              </w:rPr>
              <w:t xml:space="preserve"> </w:t>
            </w:r>
          </w:p>
          <w:p w:rsidR="00243A33" w:rsidRPr="00243A33" w:rsidRDefault="00243A33" w:rsidP="00243A33">
            <w:pPr>
              <w:jc w:val="center"/>
              <w:rPr>
                <w:sz w:val="28"/>
                <w:szCs w:val="28"/>
              </w:rPr>
            </w:pPr>
            <w:r w:rsidRPr="00243A33">
              <w:rPr>
                <w:bCs/>
                <w:sz w:val="28"/>
                <w:szCs w:val="28"/>
              </w:rPr>
              <w:t>Бурение нефтяных и газовых скважин</w:t>
            </w:r>
          </w:p>
          <w:p w:rsidR="00243A33" w:rsidRPr="00243A33" w:rsidRDefault="00243A33" w:rsidP="00243A33">
            <w:pPr>
              <w:jc w:val="center"/>
              <w:rPr>
                <w:sz w:val="28"/>
                <w:szCs w:val="28"/>
              </w:rPr>
            </w:pPr>
          </w:p>
          <w:p w:rsidR="00462781" w:rsidRPr="007078DA" w:rsidRDefault="00462781" w:rsidP="00462781">
            <w:pPr>
              <w:jc w:val="center"/>
              <w:rPr>
                <w:sz w:val="28"/>
                <w:szCs w:val="28"/>
              </w:rPr>
            </w:pPr>
          </w:p>
          <w:p w:rsidR="00462781" w:rsidRPr="007078DA" w:rsidRDefault="00462781" w:rsidP="00462781">
            <w:pPr>
              <w:jc w:val="center"/>
              <w:rPr>
                <w:sz w:val="28"/>
                <w:szCs w:val="28"/>
              </w:rPr>
            </w:pPr>
            <w:r w:rsidRPr="007078DA">
              <w:rPr>
                <w:b/>
                <w:bCs/>
                <w:sz w:val="28"/>
                <w:szCs w:val="28"/>
              </w:rPr>
              <w:t xml:space="preserve">Квалификация </w:t>
            </w:r>
          </w:p>
          <w:p w:rsidR="00462781" w:rsidRPr="007078DA" w:rsidRDefault="00462781" w:rsidP="00462781">
            <w:pPr>
              <w:jc w:val="center"/>
              <w:rPr>
                <w:sz w:val="28"/>
                <w:szCs w:val="28"/>
              </w:rPr>
            </w:pPr>
            <w:r w:rsidRPr="007078DA">
              <w:rPr>
                <w:sz w:val="28"/>
                <w:szCs w:val="28"/>
              </w:rPr>
              <w:t xml:space="preserve"> бакалавр</w:t>
            </w:r>
          </w:p>
          <w:p w:rsidR="00462781" w:rsidRPr="007078DA" w:rsidRDefault="00462781" w:rsidP="0046278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Default="00462781" w:rsidP="0046278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Pr="007078DA" w:rsidRDefault="00462781" w:rsidP="0046278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462781" w:rsidRPr="007078DA" w:rsidRDefault="00462781" w:rsidP="00462781">
            <w:pPr>
              <w:suppressAutoHyphens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7078DA">
              <w:rPr>
                <w:rFonts w:eastAsia="Arial Unicode MS"/>
                <w:b/>
                <w:bCs/>
                <w:sz w:val="28"/>
                <w:szCs w:val="28"/>
              </w:rPr>
              <w:t>Альметьевск</w:t>
            </w:r>
            <w:r>
              <w:rPr>
                <w:rFonts w:eastAsia="Arial Unicode MS"/>
                <w:b/>
                <w:bCs/>
                <w:sz w:val="28"/>
                <w:szCs w:val="28"/>
              </w:rPr>
              <w:t>,</w:t>
            </w:r>
            <w:r w:rsidR="004B72E7">
              <w:rPr>
                <w:rFonts w:eastAsia="Arial Unicode MS"/>
                <w:b/>
                <w:bCs/>
                <w:sz w:val="28"/>
                <w:szCs w:val="28"/>
              </w:rPr>
              <w:t>2017</w:t>
            </w:r>
            <w:r w:rsidR="00EE60DF">
              <w:rPr>
                <w:rFonts w:eastAsia="Arial Unicode MS"/>
                <w:b/>
                <w:bCs/>
                <w:sz w:val="28"/>
                <w:szCs w:val="28"/>
              </w:rPr>
              <w:t>г</w:t>
            </w:r>
          </w:p>
          <w:p w:rsidR="00462781" w:rsidRDefault="00462781" w:rsidP="00462781">
            <w:pPr>
              <w:tabs>
                <w:tab w:val="left" w:pos="2550"/>
                <w:tab w:val="right" w:pos="15364"/>
              </w:tabs>
              <w:suppressAutoHyphens/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465BC9" w:rsidRDefault="00465BC9" w:rsidP="0046278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</w:p>
    <w:p w:rsidR="00465BC9" w:rsidRDefault="00465BC9" w:rsidP="0046278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</w:p>
    <w:p w:rsidR="00465BC9" w:rsidRDefault="00465BC9" w:rsidP="0046278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</w:p>
    <w:p w:rsidR="00854FCE" w:rsidRPr="00854FCE" w:rsidRDefault="00854FCE" w:rsidP="00854FCE">
      <w:pPr>
        <w:suppressAutoHyphens/>
        <w:jc w:val="both"/>
        <w:rPr>
          <w:sz w:val="28"/>
          <w:szCs w:val="28"/>
          <w:lang w:val="x-none" w:eastAsia="x-none"/>
        </w:rPr>
      </w:pPr>
    </w:p>
    <w:p w:rsidR="00462781" w:rsidRPr="00C604B5" w:rsidRDefault="004B72E7" w:rsidP="00C604B5">
      <w:pPr>
        <w:jc w:val="both"/>
      </w:pPr>
      <w:r w:rsidRPr="00C604B5">
        <w:rPr>
          <w:noProof/>
          <w:sz w:val="28"/>
          <w:szCs w:val="28"/>
        </w:rPr>
        <w:drawing>
          <wp:inline distT="0" distB="0" distL="0" distR="0" wp14:anchorId="481DF585" wp14:editId="4060D37F">
            <wp:extent cx="6120130" cy="7477125"/>
            <wp:effectExtent l="0" t="0" r="0" b="9525"/>
            <wp:docPr id="2" name="Рисунок 2" descr="C:\Users\KarimovaLI\Desktop\лист изменения\производ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movaLI\Desktop\лист изменения\производ 20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6"/>
                    <a:stretch/>
                  </pic:blipFill>
                  <pic:spPr bwMode="auto">
                    <a:xfrm>
                      <a:off x="0" y="0"/>
                      <a:ext cx="612013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6F" w:rsidRDefault="00256B6F" w:rsidP="00623E3E">
      <w:pPr>
        <w:jc w:val="center"/>
        <w:rPr>
          <w:b/>
          <w:bCs/>
          <w:sz w:val="28"/>
          <w:szCs w:val="28"/>
          <w:lang w:eastAsia="en-US"/>
        </w:rPr>
      </w:pPr>
    </w:p>
    <w:p w:rsidR="001522AD" w:rsidRDefault="001522AD" w:rsidP="001522AD">
      <w:pPr>
        <w:tabs>
          <w:tab w:val="left" w:pos="567"/>
        </w:tabs>
        <w:spacing w:after="200" w:line="276" w:lineRule="auto"/>
        <w:ind w:left="709"/>
        <w:jc w:val="both"/>
        <w:rPr>
          <w:rFonts w:eastAsia="Calibri"/>
          <w:b/>
          <w:sz w:val="28"/>
          <w:szCs w:val="28"/>
          <w:lang w:eastAsia="en-US"/>
        </w:rPr>
      </w:pPr>
    </w:p>
    <w:p w:rsidR="001522AD" w:rsidRDefault="001522AD" w:rsidP="001522AD">
      <w:pPr>
        <w:tabs>
          <w:tab w:val="left" w:pos="567"/>
        </w:tabs>
        <w:spacing w:after="200" w:line="276" w:lineRule="auto"/>
        <w:ind w:left="709"/>
        <w:jc w:val="both"/>
        <w:rPr>
          <w:rFonts w:eastAsia="Calibri"/>
          <w:b/>
          <w:sz w:val="28"/>
          <w:szCs w:val="28"/>
          <w:lang w:eastAsia="en-US"/>
        </w:rPr>
      </w:pPr>
    </w:p>
    <w:p w:rsidR="00462781" w:rsidRPr="00462781" w:rsidRDefault="001522AD" w:rsidP="001522AD">
      <w:pPr>
        <w:tabs>
          <w:tab w:val="left" w:pos="567"/>
        </w:tabs>
        <w:spacing w:after="200" w:line="276" w:lineRule="auto"/>
        <w:ind w:left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1.</w:t>
      </w:r>
      <w:r w:rsidR="00462781" w:rsidRPr="00462781">
        <w:rPr>
          <w:rFonts w:eastAsia="Calibri"/>
          <w:b/>
          <w:sz w:val="28"/>
          <w:szCs w:val="28"/>
          <w:lang w:eastAsia="en-US"/>
        </w:rPr>
        <w:t>Перечень планируемых результатов обучения при прохождении практики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69"/>
        <w:gridCol w:w="4961"/>
        <w:gridCol w:w="1701"/>
      </w:tblGrid>
      <w:tr w:rsidR="00462781" w:rsidRPr="00462781" w:rsidTr="00462781">
        <w:tc>
          <w:tcPr>
            <w:tcW w:w="3369" w:type="dxa"/>
            <w:shd w:val="clear" w:color="auto" w:fill="auto"/>
          </w:tcPr>
          <w:p w:rsidR="00462781" w:rsidRPr="00462781" w:rsidRDefault="00462781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462781">
              <w:rPr>
                <w:rFonts w:eastAsia="Calibri"/>
                <w:bCs/>
                <w:sz w:val="22"/>
                <w:szCs w:val="22"/>
                <w:lang w:eastAsia="en-US"/>
              </w:rPr>
              <w:t>Оцениваемые компетенции (код, наименование)</w:t>
            </w:r>
          </w:p>
        </w:tc>
        <w:tc>
          <w:tcPr>
            <w:tcW w:w="4961" w:type="dxa"/>
          </w:tcPr>
          <w:p w:rsidR="00462781" w:rsidRPr="00F00B4B" w:rsidRDefault="00462781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00B4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Планируемые результаты обучения </w:t>
            </w:r>
          </w:p>
          <w:p w:rsidR="00462781" w:rsidRPr="00F00B4B" w:rsidRDefault="00462781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00B4B">
              <w:rPr>
                <w:rFonts w:eastAsia="Calibri"/>
                <w:bCs/>
                <w:sz w:val="22"/>
                <w:szCs w:val="22"/>
                <w:lang w:eastAsia="en-US"/>
              </w:rPr>
              <w:t>при прохождении практики</w:t>
            </w:r>
          </w:p>
        </w:tc>
        <w:tc>
          <w:tcPr>
            <w:tcW w:w="1701" w:type="dxa"/>
          </w:tcPr>
          <w:p w:rsidR="00462781" w:rsidRPr="00462781" w:rsidRDefault="00462781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4627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Наименование </w:t>
            </w:r>
          </w:p>
          <w:p w:rsidR="00462781" w:rsidRPr="00462781" w:rsidRDefault="00462781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462781">
              <w:rPr>
                <w:rFonts w:eastAsia="Calibri"/>
                <w:bCs/>
                <w:sz w:val="22"/>
                <w:szCs w:val="22"/>
                <w:lang w:eastAsia="en-US"/>
              </w:rPr>
              <w:t>оценочного средства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2781" w:rsidRDefault="00EE60DF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1" w:type="dxa"/>
          </w:tcPr>
          <w:p w:rsidR="00EE60DF" w:rsidRPr="00F00B4B" w:rsidRDefault="00EE60DF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EE60DF" w:rsidRPr="00462781" w:rsidRDefault="00EE60DF" w:rsidP="00462781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ОК-7</w:t>
            </w:r>
            <w:r w:rsidRPr="00465BC9">
              <w:rPr>
                <w:sz w:val="22"/>
                <w:szCs w:val="22"/>
              </w:rPr>
              <w:t xml:space="preserve"> Способностью к самоорганизации и самообразованию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C662AF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методы анализа необходимой для решения профессиональных задач;</w:t>
            </w:r>
          </w:p>
          <w:p w:rsidR="00EE60DF" w:rsidRPr="00472A0A" w:rsidRDefault="00EE60DF" w:rsidP="00EE60DF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 подготавливать отчеты на основе самостоятельного анализа информации из различных источников</w:t>
            </w:r>
          </w:p>
          <w:p w:rsidR="00EE60DF" w:rsidRPr="00472A0A" w:rsidRDefault="00EE60DF" w:rsidP="00EE60DF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сведениями о д</w:t>
            </w:r>
            <w:r>
              <w:rPr>
                <w:bCs/>
                <w:color w:val="000000" w:themeColor="text1"/>
                <w:sz w:val="22"/>
                <w:szCs w:val="22"/>
              </w:rPr>
              <w:t>еятельности нефтегазового комплекса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472A0A">
              <w:rPr>
                <w:color w:val="000000" w:themeColor="text1"/>
                <w:sz w:val="22"/>
                <w:szCs w:val="22"/>
              </w:rPr>
              <w:t>навыками написания технического текста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ОПК-1</w:t>
            </w:r>
            <w:r w:rsidRPr="00465BC9">
              <w:rPr>
                <w:sz w:val="22"/>
                <w:szCs w:val="22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основные методы, способы и средства получения, хранения, переработки информации 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анализировать, систематизировать и обобщать техническую информацию 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основными методами переработки информации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ОПК-4</w:t>
            </w:r>
            <w:r w:rsidRPr="00465BC9">
              <w:rPr>
                <w:sz w:val="22"/>
                <w:szCs w:val="22"/>
              </w:rPr>
              <w:t xml:space="preserve"> 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465BC9">
              <w:rPr>
                <w:sz w:val="22"/>
                <w:szCs w:val="22"/>
              </w:rPr>
              <w:t>пособностью владеть основными методами, способами и средствами получения, хранения,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переработки информации, работать с компьютером как средством управления информацией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EE60DF" w:rsidRPr="00472A0A" w:rsidRDefault="00EE60DF" w:rsidP="00EE60DF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структуру  и задачи предприятий нефтегазового комплекса</w:t>
            </w:r>
          </w:p>
          <w:p w:rsidR="00EE60DF" w:rsidRPr="00472A0A" w:rsidRDefault="00EE60DF" w:rsidP="00EE60DF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EE60DF" w:rsidRPr="00472A0A" w:rsidRDefault="00EE60DF" w:rsidP="00EE60DF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эффективно работать индивидуально, демонстрировать ответственность за результаты работы</w:t>
            </w:r>
          </w:p>
          <w:p w:rsidR="00EE60DF" w:rsidRPr="00472A0A" w:rsidRDefault="00EE60DF" w:rsidP="00EE60DF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 xml:space="preserve">ОПК-5 </w:t>
            </w:r>
            <w:r w:rsidRPr="00465BC9">
              <w:rPr>
                <w:sz w:val="22"/>
                <w:szCs w:val="22"/>
              </w:rPr>
              <w:t>Способность составлять и оформлять научно-техническую и служебную документацию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EE60DF" w:rsidRPr="00472A0A" w:rsidRDefault="00EE60DF" w:rsidP="00EE60D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Cs/>
                <w:color w:val="000000" w:themeColor="text1"/>
                <w:sz w:val="22"/>
                <w:szCs w:val="22"/>
              </w:rPr>
              <w:t>- структуру составления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и оформления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EE60DF" w:rsidRPr="00472A0A" w:rsidRDefault="00EE60DF" w:rsidP="00EE60D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Уметь:</w:t>
            </w:r>
          </w:p>
          <w:p w:rsidR="00EE60DF" w:rsidRPr="00472A0A" w:rsidRDefault="00EE60DF" w:rsidP="00EE60D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 компоновать отчет в соответствии с заданием на практику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EE60DF" w:rsidRPr="00472A0A" w:rsidRDefault="00EE60DF" w:rsidP="00EE60D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навыкам</w:t>
            </w:r>
            <w:r>
              <w:rPr>
                <w:bCs/>
                <w:color w:val="000000" w:themeColor="text1"/>
                <w:sz w:val="22"/>
                <w:szCs w:val="22"/>
              </w:rPr>
              <w:t>и составления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деятельности.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ПК-1</w:t>
            </w:r>
            <w:r w:rsidRPr="00465BC9">
              <w:rPr>
                <w:sz w:val="22"/>
                <w:szCs w:val="22"/>
              </w:rPr>
              <w:tab/>
              <w:t>Способность применять процессный подход в практической деятельности, сочетать теорию и практику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технику и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технологию нефтегазового комплекса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сочетать теорию и практику в практической деятельности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профессиональной терминологией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Зачет с оценкой </w:t>
            </w:r>
            <w:r w:rsidR="00EE60DF" w:rsidRPr="00465BC9">
              <w:rPr>
                <w:sz w:val="22"/>
                <w:szCs w:val="22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ПК-2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и корректировать технологические процессы при строительстве, ремонте</w:t>
            </w:r>
          </w:p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sz w:val="22"/>
                <w:szCs w:val="22"/>
              </w:rPr>
              <w:t>и эксплуатации скважин различного назначения и профиля ствола на суше и на море, транспорте и хранении углеводородного сырья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P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технологиче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ские процессы при строительстве скважин;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разрабатывать и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корректировать технологические процессы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,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связанные со строительством и ремонтом скважин различного профиля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B56604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 xml:space="preserve">-  навыками основных технологических расчетов используемых при </w:t>
            </w:r>
            <w:r>
              <w:rPr>
                <w:color w:val="000000" w:themeColor="text1"/>
                <w:sz w:val="23"/>
                <w:szCs w:val="23"/>
              </w:rPr>
              <w:t>строительстве и ремонте эксплуатационных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ПК-3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эксплуатировать и обслуживать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методы и средства эксплуатации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обслуживания технологического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обору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план мероприятий по снижению рисков для обеспечения безопа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сности бурового процесса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ab/>
            </w:r>
            <w:r>
              <w:rPr>
                <w:color w:val="000000" w:themeColor="text1"/>
                <w:sz w:val="23"/>
                <w:szCs w:val="23"/>
              </w:rPr>
              <w:t>навыками обслуживания технологического оборудования при строительстве, ремонте, реконструкции нефтяных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ПК-4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оценивать риски и определять меры по обеспечению безопасности технологических процессов в нефтегазовом производстве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государственные правила, процедуры и нормативы охраны труда и промышленной безопасности при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бурении скважин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оценивать риски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навыками обеспечения безопасности п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ри составлении</w:t>
            </w:r>
            <w:r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технологических процессов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в проектах</w:t>
            </w:r>
            <w:r>
              <w:rPr>
                <w:color w:val="000000" w:themeColor="text1"/>
                <w:sz w:val="23"/>
                <w:szCs w:val="23"/>
              </w:rPr>
              <w:t xml:space="preserve"> по производственным данным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ПК-7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обслуживать и ремонтировать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требования к надежности, технические условия эксплуатации, объем и содержание обслуживания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технологического оборудования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мероприятия на технические работы в соответствии с технологическим регламентом;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 работы с нормативной технической документацией с целью определения необходимых мероприятий по эксплуатации и обслуживанию технологического оборудования;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ПК-8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выполнять технические работы в соответствии с технологическим регламентом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назначение технологического регламента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проводить контроль технических и технологических па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раметров, определять технические работы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 метода</w:t>
            </w:r>
            <w:r>
              <w:rPr>
                <w:color w:val="000000" w:themeColor="text1"/>
                <w:sz w:val="23"/>
                <w:szCs w:val="23"/>
              </w:rPr>
              <w:t>ми и средствами ведения технических работ в соответствии с документацией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ПК-9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оперативный контроль за техническим состоянием технологического оборудования, используемого при строительстве, ремонте, реконструкции и восстановлении неф</w:t>
            </w:r>
            <w:r>
              <w:rPr>
                <w:sz w:val="22"/>
                <w:szCs w:val="22"/>
              </w:rPr>
              <w:t xml:space="preserve">тяных и газовых скважин, добычи </w:t>
            </w:r>
            <w:r w:rsidRPr="00465BC9">
              <w:rPr>
                <w:sz w:val="22"/>
                <w:szCs w:val="22"/>
              </w:rPr>
              <w:t xml:space="preserve">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основные положения, требования и методы исследования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буровых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процессов, основные этапы и принципы разработк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современного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 исследовательской деятельности для решения задач совершенствования технологического оборудования и реконструкции производства;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исследовательскими методами и средствами совершенствования технологического оборудова</w:t>
            </w:r>
            <w:r>
              <w:rPr>
                <w:color w:val="000000" w:themeColor="text1"/>
                <w:sz w:val="23"/>
                <w:szCs w:val="23"/>
              </w:rPr>
              <w:t>ния и реконструкции оборудования</w:t>
            </w:r>
            <w:r w:rsidRPr="00472A0A">
              <w:rPr>
                <w:color w:val="000000" w:themeColor="text1"/>
                <w:sz w:val="23"/>
                <w:szCs w:val="23"/>
              </w:rPr>
              <w:t>, навыками критического анализа информации о технологических процессах;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EE60DF" w:rsidRPr="00462781" w:rsidTr="00462781">
        <w:tc>
          <w:tcPr>
            <w:tcW w:w="3369" w:type="dxa"/>
            <w:shd w:val="clear" w:color="auto" w:fill="auto"/>
          </w:tcPr>
          <w:p w:rsidR="00EE60DF" w:rsidRPr="00465BC9" w:rsidRDefault="00EE60DF" w:rsidP="00EE60DF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ПК-11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оформлять технологическую и техническую документацию по эксплуатации нефтегазопромыслового оборудования</w:t>
            </w:r>
          </w:p>
        </w:tc>
        <w:tc>
          <w:tcPr>
            <w:tcW w:w="4961" w:type="dxa"/>
          </w:tcPr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основные виды и содержание технологической и технической документаци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по эксплуатации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методы для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оформления технологической и техническ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ой документации по эксплуатации оборудований при строительстве скважин;</w:t>
            </w:r>
          </w:p>
          <w:p w:rsidR="00EE60DF" w:rsidRPr="00472A0A" w:rsidRDefault="00EE60DF" w:rsidP="00EE60DF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EE60DF" w:rsidRPr="00472A0A" w:rsidRDefault="00EE60DF" w:rsidP="00EE60DF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</w:t>
            </w:r>
            <w:r>
              <w:rPr>
                <w:color w:val="000000" w:themeColor="text1"/>
                <w:sz w:val="23"/>
                <w:szCs w:val="23"/>
              </w:rPr>
              <w:t xml:space="preserve"> составления отчетов, обзоров </w:t>
            </w:r>
            <w:r w:rsidRPr="00472A0A">
              <w:rPr>
                <w:color w:val="000000" w:themeColor="text1"/>
                <w:sz w:val="23"/>
                <w:szCs w:val="23"/>
              </w:rPr>
              <w:t>по эк</w:t>
            </w:r>
            <w:r>
              <w:rPr>
                <w:color w:val="000000" w:themeColor="text1"/>
                <w:sz w:val="23"/>
                <w:szCs w:val="23"/>
              </w:rPr>
              <w:t xml:space="preserve">сплуатации технологического </w:t>
            </w:r>
            <w:r w:rsidRPr="00472A0A">
              <w:rPr>
                <w:color w:val="000000" w:themeColor="text1"/>
                <w:sz w:val="23"/>
                <w:szCs w:val="23"/>
              </w:rPr>
              <w:t xml:space="preserve"> оборудования, опираясь на реальную ситуацию.</w:t>
            </w:r>
          </w:p>
        </w:tc>
        <w:tc>
          <w:tcPr>
            <w:tcW w:w="1701" w:type="dxa"/>
          </w:tcPr>
          <w:p w:rsidR="00EE60DF" w:rsidRPr="00465BC9" w:rsidRDefault="001A16CB" w:rsidP="00EE60DF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EE60DF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</w:tbl>
    <w:p w:rsidR="00462781" w:rsidRPr="00462781" w:rsidRDefault="00462781" w:rsidP="00462781">
      <w:pPr>
        <w:tabs>
          <w:tab w:val="left" w:pos="567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462781" w:rsidRPr="00462781" w:rsidRDefault="00462781" w:rsidP="00462781">
      <w:pPr>
        <w:suppressAutoHyphens/>
        <w:jc w:val="both"/>
        <w:rPr>
          <w:sz w:val="28"/>
          <w:szCs w:val="28"/>
        </w:rPr>
        <w:sectPr w:rsidR="00462781" w:rsidRPr="00462781" w:rsidSect="00462781">
          <w:footerReference w:type="even" r:id="rId27"/>
          <w:footerReference w:type="default" r:id="rId28"/>
          <w:footerReference w:type="first" r:id="rId29"/>
          <w:pgSz w:w="11906" w:h="16838" w:code="9"/>
          <w:pgMar w:top="851" w:right="1134" w:bottom="1134" w:left="1134" w:header="709" w:footer="709" w:gutter="0"/>
          <w:cols w:space="708"/>
          <w:titlePg/>
          <w:docGrid w:linePitch="360"/>
        </w:sectPr>
      </w:pPr>
      <w:r w:rsidRPr="00462781">
        <w:rPr>
          <w:sz w:val="28"/>
          <w:szCs w:val="28"/>
        </w:rPr>
        <w:br w:type="page"/>
      </w:r>
    </w:p>
    <w:p w:rsidR="00462781" w:rsidRPr="00462781" w:rsidRDefault="00462781" w:rsidP="00462781">
      <w:pPr>
        <w:suppressAutoHyphens/>
        <w:spacing w:after="200" w:line="276" w:lineRule="auto"/>
        <w:ind w:firstLine="567"/>
        <w:jc w:val="both"/>
        <w:rPr>
          <w:rFonts w:eastAsia="Calibri"/>
          <w:b/>
          <w:bCs/>
          <w:sz w:val="36"/>
          <w:szCs w:val="28"/>
          <w:lang w:eastAsia="en-US"/>
        </w:rPr>
      </w:pPr>
      <w:r w:rsidRPr="00462781">
        <w:rPr>
          <w:rFonts w:eastAsia="Calibri"/>
          <w:b/>
          <w:bCs/>
          <w:sz w:val="28"/>
          <w:szCs w:val="28"/>
          <w:lang w:eastAsia="en-US"/>
        </w:rPr>
        <w:t xml:space="preserve">2. Уровень освоения компетенций и критерии оценивания </w:t>
      </w:r>
      <w:r w:rsidRPr="00462781">
        <w:rPr>
          <w:rFonts w:eastAsia="Calibri"/>
          <w:b/>
          <w:bCs/>
          <w:sz w:val="28"/>
          <w:szCs w:val="22"/>
          <w:lang w:eastAsia="en-US"/>
        </w:rPr>
        <w:t>результатов обучения</w:t>
      </w:r>
      <w:r w:rsidRPr="0046278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62781">
        <w:rPr>
          <w:rFonts w:eastAsia="Calibri"/>
          <w:b/>
          <w:bCs/>
          <w:sz w:val="28"/>
          <w:szCs w:val="22"/>
          <w:lang w:eastAsia="en-US"/>
        </w:rPr>
        <w:t>при прохождении практики</w:t>
      </w:r>
      <w:r w:rsidRPr="00462781">
        <w:rPr>
          <w:rFonts w:eastAsia="Calibri"/>
          <w:b/>
          <w:bCs/>
          <w:sz w:val="36"/>
          <w:szCs w:val="28"/>
          <w:lang w:eastAsia="en-US"/>
        </w:rPr>
        <w:t xml:space="preserve"> </w:t>
      </w:r>
    </w:p>
    <w:tbl>
      <w:tblPr>
        <w:tblStyle w:val="6"/>
        <w:tblW w:w="14900" w:type="dxa"/>
        <w:tblLook w:val="04A0" w:firstRow="1" w:lastRow="0" w:firstColumn="1" w:lastColumn="0" w:noHBand="0" w:noVBand="1"/>
      </w:tblPr>
      <w:tblGrid>
        <w:gridCol w:w="540"/>
        <w:gridCol w:w="2301"/>
        <w:gridCol w:w="2306"/>
        <w:gridCol w:w="2517"/>
        <w:gridCol w:w="2443"/>
        <w:gridCol w:w="2450"/>
        <w:gridCol w:w="2343"/>
      </w:tblGrid>
      <w:tr w:rsidR="00FF07BD" w:rsidRPr="00462781" w:rsidTr="0035070E">
        <w:trPr>
          <w:trHeight w:val="450"/>
        </w:trPr>
        <w:tc>
          <w:tcPr>
            <w:tcW w:w="540" w:type="dxa"/>
            <w:vMerge w:val="restart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462781">
              <w:rPr>
                <w:sz w:val="20"/>
                <w:szCs w:val="20"/>
              </w:rPr>
              <w:t>№ п/п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Оцениваемые компетенции</w:t>
            </w:r>
          </w:p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 xml:space="preserve"> (код, наименование)</w:t>
            </w:r>
          </w:p>
        </w:tc>
        <w:tc>
          <w:tcPr>
            <w:tcW w:w="2306" w:type="dxa"/>
            <w:vMerge w:val="restart"/>
            <w:shd w:val="clear" w:color="auto" w:fill="auto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Планируемые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результаты</w:t>
            </w:r>
          </w:p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обучения</w:t>
            </w:r>
          </w:p>
        </w:tc>
        <w:tc>
          <w:tcPr>
            <w:tcW w:w="9753" w:type="dxa"/>
            <w:gridSpan w:val="4"/>
            <w:shd w:val="clear" w:color="auto" w:fill="auto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462781">
              <w:rPr>
                <w:rFonts w:eastAsia="Calibri"/>
                <w:sz w:val="20"/>
                <w:szCs w:val="20"/>
              </w:rPr>
              <w:t>Уровень освоения компетенций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rFonts w:eastAsia="Calibri"/>
                <w:sz w:val="20"/>
                <w:szCs w:val="20"/>
              </w:rPr>
              <w:t>Продвинутый уровень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781">
              <w:rPr>
                <w:rFonts w:eastAsia="Calibri"/>
                <w:sz w:val="20"/>
                <w:szCs w:val="20"/>
              </w:rPr>
              <w:t>Средний уровень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781">
              <w:rPr>
                <w:rFonts w:eastAsia="Calibri"/>
                <w:sz w:val="20"/>
                <w:szCs w:val="20"/>
              </w:rPr>
              <w:t>Базовый уровень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3" w:type="dxa"/>
            <w:shd w:val="clear" w:color="auto" w:fill="auto"/>
            <w:vAlign w:val="center"/>
          </w:tcPr>
          <w:p w:rsidR="00462781" w:rsidRPr="00462781" w:rsidRDefault="00462781" w:rsidP="00462781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781">
              <w:rPr>
                <w:rFonts w:eastAsia="Calibri"/>
                <w:sz w:val="20"/>
                <w:szCs w:val="20"/>
              </w:rPr>
              <w:t>Компетенции не освоены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</w:tr>
      <w:tr w:rsidR="00FF07BD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53" w:type="dxa"/>
            <w:gridSpan w:val="4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Критерии оценивания результатов обучения при прохождении практики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6" w:type="dxa"/>
            <w:vMerge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«отлично»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(от 86 до 100 баллов)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«хорошо»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(от 71 до 85 баллов)</w:t>
            </w:r>
          </w:p>
        </w:tc>
        <w:tc>
          <w:tcPr>
            <w:tcW w:w="2450" w:type="dxa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«удовлетворительно»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(от 55 до 70 баллов)</w:t>
            </w:r>
          </w:p>
        </w:tc>
        <w:tc>
          <w:tcPr>
            <w:tcW w:w="2343" w:type="dxa"/>
            <w:vAlign w:val="center"/>
          </w:tcPr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«неудовлетв.»</w:t>
            </w:r>
          </w:p>
          <w:p w:rsidR="00462781" w:rsidRPr="00462781" w:rsidRDefault="00462781" w:rsidP="00462781">
            <w:pPr>
              <w:jc w:val="center"/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(менее 55 баллов)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 w:val="restart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1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>ОК-7</w:t>
            </w:r>
            <w:r w:rsidRPr="00462781">
              <w:rPr>
                <w:sz w:val="20"/>
                <w:szCs w:val="20"/>
              </w:rPr>
              <w:t xml:space="preserve"> Способностью к самоорганизации и самообразованию</w:t>
            </w:r>
          </w:p>
        </w:tc>
        <w:tc>
          <w:tcPr>
            <w:tcW w:w="2306" w:type="dxa"/>
            <w:shd w:val="clear" w:color="auto" w:fill="auto"/>
          </w:tcPr>
          <w:p w:rsidR="0035070E" w:rsidRPr="0035070E" w:rsidRDefault="00462781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62781">
              <w:rPr>
                <w:b/>
                <w:bCs/>
                <w:sz w:val="20"/>
                <w:szCs w:val="20"/>
              </w:rPr>
              <w:t>знать:</w:t>
            </w:r>
          </w:p>
          <w:p w:rsidR="0035070E" w:rsidRPr="00472A0A" w:rsidRDefault="0035070E" w:rsidP="0035070E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B25CBE" w:rsidRPr="00C662AF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методы анализа</w:t>
            </w:r>
            <w:r w:rsidR="00B25CBE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,</w:t>
            </w:r>
            <w:r w:rsidR="00B25CBE" w:rsidRPr="00C662AF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необходимой для решения профессиональных задач</w:t>
            </w:r>
          </w:p>
          <w:p w:rsidR="00462781" w:rsidRPr="00462781" w:rsidRDefault="00462781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B25CBE">
              <w:rPr>
                <w:bCs/>
                <w:sz w:val="18"/>
                <w:szCs w:val="20"/>
              </w:rPr>
              <w:t xml:space="preserve">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методах анализа</w:t>
            </w:r>
            <w:r w:rsid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, необходимо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й для решения профессиональных задач</w:t>
            </w:r>
          </w:p>
        </w:tc>
        <w:tc>
          <w:tcPr>
            <w:tcW w:w="2443" w:type="dxa"/>
          </w:tcPr>
          <w:p w:rsidR="00462781" w:rsidRPr="0035070E" w:rsidRDefault="00462781" w:rsidP="004341C0">
            <w:pPr>
              <w:shd w:val="clear" w:color="auto" w:fill="FFFFFF"/>
              <w:ind w:right="5"/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="00B25CBE" w:rsidRPr="00B25CBE">
              <w:rPr>
                <w:bCs/>
                <w:sz w:val="18"/>
                <w:szCs w:val="20"/>
              </w:rPr>
              <w:t xml:space="preserve">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методах анализа</w:t>
            </w:r>
            <w:r w:rsid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,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 xml:space="preserve"> необходимой для решения профессиональных задач</w:t>
            </w:r>
          </w:p>
        </w:tc>
        <w:tc>
          <w:tcPr>
            <w:tcW w:w="2450" w:type="dxa"/>
          </w:tcPr>
          <w:p w:rsidR="00462781" w:rsidRPr="0035070E" w:rsidRDefault="00462781" w:rsidP="004341C0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 о</w:t>
            </w:r>
            <w:r w:rsidRPr="0035070E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 xml:space="preserve">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методах анализа</w:t>
            </w:r>
            <w:r w:rsid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,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 xml:space="preserve"> необходимой для решения профессиональных задач</w:t>
            </w:r>
          </w:p>
        </w:tc>
        <w:tc>
          <w:tcPr>
            <w:tcW w:w="2343" w:type="dxa"/>
          </w:tcPr>
          <w:p w:rsidR="00462781" w:rsidRPr="0035070E" w:rsidRDefault="00462781" w:rsidP="004341C0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методах анализа</w:t>
            </w:r>
            <w:r w:rsid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>,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2"/>
                <w:lang w:eastAsia="en-US"/>
              </w:rPr>
              <w:t xml:space="preserve"> необходимой для решения профессиональных задач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462781" w:rsidP="0035070E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62781">
              <w:rPr>
                <w:b/>
                <w:bCs/>
                <w:sz w:val="20"/>
                <w:szCs w:val="20"/>
              </w:rPr>
              <w:t>уметь:</w:t>
            </w:r>
            <w:r w:rsidR="0035070E"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B25CBE"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подготавливать отчеты на основе самостоятельного анализа информации из различных источников</w:t>
            </w:r>
          </w:p>
          <w:p w:rsidR="00462781" w:rsidRPr="00462781" w:rsidRDefault="00462781" w:rsidP="00462781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  <w:p w:rsidR="00462781" w:rsidRPr="00462781" w:rsidRDefault="00462781" w:rsidP="00462781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sz w:val="20"/>
                <w:szCs w:val="20"/>
              </w:rPr>
              <w:t>подготавливать отчеты на основе самостоятельного анализа информации из различных источников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sz w:val="20"/>
                <w:szCs w:val="20"/>
              </w:rPr>
              <w:t>подготавливать отчеты на основе самостоятельного анализа информации из различных источников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sz w:val="20"/>
                <w:szCs w:val="20"/>
              </w:rPr>
              <w:t>подготавливать отчеты на основе самостоятельного анализа информации из различных источников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Фрагментное умение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sz w:val="20"/>
                <w:szCs w:val="20"/>
              </w:rPr>
              <w:t>подготавливать отчеты на основе самостоятельного анализа информации из различных источников</w:t>
            </w:r>
          </w:p>
        </w:tc>
      </w:tr>
      <w:tr w:rsidR="005529C9" w:rsidRPr="00F00B4B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462781" w:rsidRPr="00462781" w:rsidRDefault="00462781" w:rsidP="00462781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62781">
              <w:rPr>
                <w:b/>
                <w:bCs/>
                <w:sz w:val="20"/>
                <w:szCs w:val="20"/>
              </w:rPr>
              <w:t>владеть:</w:t>
            </w:r>
            <w:r w:rsidR="0035070E" w:rsidRPr="00472A0A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25CBE" w:rsidRPr="00472A0A">
              <w:rPr>
                <w:bCs/>
                <w:color w:val="000000" w:themeColor="text1"/>
                <w:sz w:val="22"/>
                <w:szCs w:val="22"/>
              </w:rPr>
              <w:t>сведениями о д</w:t>
            </w:r>
            <w:r w:rsidR="00B25CBE">
              <w:rPr>
                <w:bCs/>
                <w:color w:val="000000" w:themeColor="text1"/>
                <w:sz w:val="22"/>
                <w:szCs w:val="22"/>
              </w:rPr>
              <w:t>еятельности нефтегазового комплекса</w:t>
            </w:r>
            <w:r w:rsidR="00B25CBE" w:rsidRPr="00472A0A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>навыками написания технического текста</w:t>
            </w:r>
          </w:p>
          <w:p w:rsidR="00462781" w:rsidRPr="00462781" w:rsidRDefault="00462781" w:rsidP="00462781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сведениями о деятельности нефтегазовой отрасли, </w:t>
            </w:r>
            <w:r w:rsidRPr="0035070E">
              <w:rPr>
                <w:sz w:val="20"/>
                <w:szCs w:val="20"/>
              </w:rPr>
              <w:t>навыками написания технического текста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сведениями о деятельности нефтегазовой отрасли, </w:t>
            </w:r>
            <w:r w:rsidRPr="0035070E">
              <w:rPr>
                <w:sz w:val="20"/>
                <w:szCs w:val="20"/>
              </w:rPr>
              <w:t>навыками написания технического текста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сведениями о деятельности нефтегазовой отрасли, </w:t>
            </w:r>
            <w:r w:rsidRPr="0035070E">
              <w:rPr>
                <w:sz w:val="20"/>
                <w:szCs w:val="20"/>
              </w:rPr>
              <w:t>навыками написания технического текста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сведениями о деятельности нефтегазовой отрасли, </w:t>
            </w:r>
            <w:r w:rsidRPr="0035070E">
              <w:rPr>
                <w:sz w:val="20"/>
                <w:szCs w:val="20"/>
              </w:rPr>
              <w:t>навыками написания технического текста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 w:val="restart"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2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>ОПК-1</w:t>
            </w:r>
            <w:r w:rsidRPr="00462781">
              <w:rPr>
                <w:sz w:val="20"/>
                <w:szCs w:val="20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="00B25CBE"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основные методы, способы и средства получения, хранения, переработки информации</w:t>
            </w:r>
          </w:p>
          <w:p w:rsidR="00462781" w:rsidRPr="00462781" w:rsidRDefault="00462781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 систематические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основных методах, способах и средствах получения, хранения, переработки информации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основных методах, способах и средствах получения, хранения, переработки информации</w:t>
            </w:r>
            <w:r w:rsidRPr="0035070E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>основных методах, способах и средствах получения, хранения, переработки информации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Фрагментарные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>основных методах, способах и средствах получения, хранения, переработки информации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462781" w:rsidRPr="00462781" w:rsidRDefault="0035070E" w:rsidP="00462781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="00B25CBE"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анализировать, систематизировать и обобщать техническую информацию </w:t>
            </w: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>анализировать, систематизировать и обобщать техническую информацию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>анализировать, систематизировать и обобщать техническую информацию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>анализировать, систематизировать и обобщать техническую информацию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>анализировать, систематизировать и обобщать техническую информацию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462781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основными методами переработки информации</w:t>
            </w: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>основными методами переработки информации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Pr="0035070E">
              <w:rPr>
                <w:rFonts w:eastAsia="Calibri"/>
                <w:sz w:val="20"/>
                <w:szCs w:val="20"/>
              </w:rPr>
              <w:t>основными методами переработки информации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>основными методами переработки информации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Pr="0035070E">
              <w:rPr>
                <w:rFonts w:eastAsia="Calibri"/>
                <w:sz w:val="20"/>
                <w:szCs w:val="20"/>
              </w:rPr>
              <w:t>основными методами переработки информации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 w:val="restart"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3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>ОПК-4</w:t>
            </w:r>
            <w:r w:rsidRPr="00462781">
              <w:rPr>
                <w:sz w:val="20"/>
                <w:szCs w:val="20"/>
              </w:rPr>
              <w:t xml:space="preserve"> Способностью владеть основными методами, способами и средствами получения, хранения,переработки информации, работать с компьютером как средством управления информацией</w:t>
            </w: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35070E" w:rsidRPr="00472A0A" w:rsidRDefault="0035070E" w:rsidP="0035070E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>структуру  и задачи предприятий нефтегазового комплекса</w:t>
            </w:r>
          </w:p>
          <w:p w:rsidR="00462781" w:rsidRPr="00462781" w:rsidRDefault="00462781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sz w:val="20"/>
                <w:szCs w:val="20"/>
              </w:rPr>
              <w:t xml:space="preserve"> структуре  и задачах предприятий нефтегазового комплекса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sz w:val="20"/>
                <w:szCs w:val="20"/>
              </w:rPr>
              <w:t>структуре  и задачах предприятий нефтегазового комплекса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sz w:val="20"/>
                <w:szCs w:val="20"/>
              </w:rPr>
              <w:t>структуре  и задачах предприятий нефтегазового комплекса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sz w:val="20"/>
                <w:szCs w:val="20"/>
              </w:rPr>
              <w:t>структуре  и задачах предприятий нефтегазового комплекса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462781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>эффективно работать индивидуально, демонстрировать ответственность за результаты работы</w:t>
            </w: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sz w:val="20"/>
                <w:szCs w:val="20"/>
              </w:rPr>
              <w:t>эффективно работать индивидуально, демонстрировать ответственность за результаты работы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sz w:val="20"/>
                <w:szCs w:val="20"/>
              </w:rPr>
              <w:t>эффективно работать индивидуально, демонстрировать ответственность за результаты работы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sz w:val="20"/>
                <w:szCs w:val="20"/>
              </w:rPr>
              <w:t>эффективно работать индивидуально, демонстрировать ответственность за результаты работы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sz w:val="20"/>
                <w:szCs w:val="20"/>
              </w:rPr>
              <w:t>эффективно работать индивидуально, демонстрировать ответственность за результаты работы</w:t>
            </w:r>
          </w:p>
        </w:tc>
      </w:tr>
      <w:tr w:rsidR="005529C9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462781" w:rsidRPr="00462781" w:rsidRDefault="00462781" w:rsidP="00462781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462781" w:rsidRPr="00462781" w:rsidRDefault="00462781" w:rsidP="00462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462781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>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2517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Pr="0035070E">
              <w:rPr>
                <w:sz w:val="20"/>
                <w:szCs w:val="20"/>
              </w:rPr>
              <w:t>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24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Pr="0035070E">
              <w:rPr>
                <w:sz w:val="20"/>
                <w:szCs w:val="20"/>
              </w:rPr>
              <w:t>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2450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Pr="0035070E">
              <w:rPr>
                <w:sz w:val="20"/>
                <w:szCs w:val="20"/>
              </w:rPr>
              <w:t>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2343" w:type="dxa"/>
          </w:tcPr>
          <w:p w:rsidR="00462781" w:rsidRPr="0035070E" w:rsidRDefault="00462781" w:rsidP="00462781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Pr="0035070E">
              <w:rPr>
                <w:sz w:val="20"/>
                <w:szCs w:val="20"/>
              </w:rPr>
              <w:t>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4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ОПК-5 </w:t>
            </w:r>
            <w:r w:rsidRPr="00462781">
              <w:rPr>
                <w:sz w:val="20"/>
                <w:szCs w:val="20"/>
              </w:rPr>
              <w:t>Способность составлять и оформлять научно-техническую и служебную документацию</w:t>
            </w:r>
          </w:p>
        </w:tc>
        <w:tc>
          <w:tcPr>
            <w:tcW w:w="2306" w:type="dxa"/>
          </w:tcPr>
          <w:p w:rsidR="0035070E" w:rsidRPr="00472A0A" w:rsidRDefault="0035070E" w:rsidP="0035070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35070E" w:rsidRPr="00472A0A" w:rsidRDefault="0035070E" w:rsidP="0035070E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- </w:t>
            </w:r>
            <w:r w:rsidR="00B25CBE" w:rsidRPr="00472A0A">
              <w:rPr>
                <w:bCs/>
                <w:color w:val="000000" w:themeColor="text1"/>
                <w:sz w:val="22"/>
                <w:szCs w:val="22"/>
              </w:rPr>
              <w:t>структуру составления</w:t>
            </w:r>
            <w:r w:rsidR="00B25CBE">
              <w:rPr>
                <w:bCs/>
                <w:color w:val="000000" w:themeColor="text1"/>
                <w:sz w:val="22"/>
                <w:szCs w:val="22"/>
              </w:rPr>
              <w:t xml:space="preserve"> и оформления отчета по практике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35070E" w:rsidRPr="00472A0A" w:rsidRDefault="0035070E" w:rsidP="0035070E">
            <w:pP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 структуре составления и оформления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Сформированные, но содержащие отдельные пробелы представления о структуре составления и оформления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>о структуре составления и оформления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Фрагментарные представления о структуре составления и оформления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Уметь:</w:t>
            </w:r>
          </w:p>
          <w:p w:rsidR="0035070E" w:rsidRPr="00472A0A" w:rsidRDefault="0035070E" w:rsidP="0035070E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25CBE" w:rsidRPr="00472A0A">
              <w:rPr>
                <w:bCs/>
                <w:color w:val="000000" w:themeColor="text1"/>
                <w:sz w:val="22"/>
                <w:szCs w:val="22"/>
              </w:rPr>
              <w:t>компоновать отчет в соответствии с заданием на практику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Сформированное умение компоновать отчет в соответствии с заданием на практику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В целом успешное, но содержащее отдельные пробелы умение компоновать отчет в соответствии с заданием на практику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В целом успешное, но не систематическое умение компоновать отчет в соответствии с заданием на практику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Фрагментное умение компоновать отчет в соответствии с заданием на практику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35070E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/>
                <w:bCs/>
                <w:sz w:val="20"/>
                <w:szCs w:val="20"/>
              </w:rPr>
              <w:t>Владеть: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/>
                <w:bCs/>
                <w:sz w:val="20"/>
                <w:szCs w:val="20"/>
              </w:rPr>
              <w:t xml:space="preserve">- </w:t>
            </w:r>
            <w:r w:rsidR="00B25CBE" w:rsidRPr="00472A0A">
              <w:rPr>
                <w:bCs/>
                <w:color w:val="000000" w:themeColor="text1"/>
                <w:sz w:val="22"/>
                <w:szCs w:val="22"/>
              </w:rPr>
              <w:t>навыкам</w:t>
            </w:r>
            <w:r w:rsidR="00B25CBE">
              <w:rPr>
                <w:bCs/>
                <w:color w:val="000000" w:themeColor="text1"/>
                <w:sz w:val="22"/>
                <w:szCs w:val="22"/>
              </w:rPr>
              <w:t>и составления отчета по практике</w:t>
            </w:r>
            <w:r w:rsidR="00B25CBE"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деятельности.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Успешное и систематическое владение навыками составления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В целом успешное, но содержащее отдельные пробелы владение навыками составления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В целом успешное, но не систематическое владение навыками составления отчета по 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Фрагментарное владение навыками составления отчета по практики</w:t>
            </w:r>
            <w:r w:rsidRPr="0035070E">
              <w:rPr>
                <w:sz w:val="20"/>
                <w:szCs w:val="20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5</w:t>
            </w:r>
          </w:p>
        </w:tc>
        <w:tc>
          <w:tcPr>
            <w:tcW w:w="2301" w:type="dxa"/>
            <w:vMerge w:val="restart"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>ПК-1</w:t>
            </w:r>
            <w:r w:rsidRPr="00462781">
              <w:rPr>
                <w:sz w:val="20"/>
                <w:szCs w:val="20"/>
              </w:rPr>
              <w:tab/>
              <w:t>Способность применять процессный подход в практической деятельности, сочетать теорию и практику</w:t>
            </w: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="00B25CBE"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технику и</w:t>
            </w:r>
            <w:r w:rsidR="00B25CBE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технологию нефтегазового комплекса</w:t>
            </w:r>
          </w:p>
          <w:p w:rsidR="0035070E" w:rsidRPr="00462781" w:rsidRDefault="0035070E" w:rsidP="0035070E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технике и технологии бурового оборудования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технике и технологии бурового оборудования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>технике и технологии бурового оборудования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технике и технологии бурового оборудования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="00B25CBE"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сочетать теорию и практику в практической деятельности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>сочетать теорию и практику в практической деятельности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>сочетать теорию и практику в практической деятельности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>сочетать теорию и практику в практической деятельности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>сочетать теорию и практику в практической деятельности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  <w:vAlign w:val="center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shd w:val="clear" w:color="auto" w:fill="auto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  <w:shd w:val="clear" w:color="auto" w:fill="auto"/>
          </w:tcPr>
          <w:p w:rsidR="0035070E" w:rsidRPr="00472A0A" w:rsidRDefault="0035070E" w:rsidP="0035070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профессиональной терминологией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>профессиональной терминологией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Pr="0035070E">
              <w:rPr>
                <w:rFonts w:eastAsia="Calibri"/>
                <w:sz w:val="20"/>
                <w:szCs w:val="20"/>
              </w:rPr>
              <w:t>профессиональной терминологией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>профессиональной терминологией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Pr="0035070E">
              <w:rPr>
                <w:rFonts w:eastAsia="Calibri"/>
                <w:sz w:val="20"/>
                <w:szCs w:val="20"/>
              </w:rPr>
              <w:t>профессиональной терминологией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6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ПК-2 </w:t>
            </w:r>
            <w:r w:rsidRPr="00462781">
              <w:rPr>
                <w:sz w:val="20"/>
                <w:szCs w:val="20"/>
              </w:rPr>
              <w:t>Способностью осуществлять и корректировать технологические процессы при строительстве, ремонте</w:t>
            </w:r>
          </w:p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и эксплуатации скважин различного назначения и профиля ствола на суше и на море, транспорте и хранении углеводородного сырья</w:t>
            </w: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35070E" w:rsidRPr="00472A0A" w:rsidRDefault="0035070E" w:rsidP="0035070E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B25CBE" w:rsidRP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технологиче</w:t>
            </w:r>
            <w:r w:rsidR="00B25CBE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ские процессы при строительстве скважин;</w:t>
            </w:r>
          </w:p>
          <w:p w:rsidR="0035070E" w:rsidRPr="00462781" w:rsidRDefault="0035070E" w:rsidP="0035070E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технологических процессах при строительстве скважин;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технологических процессах при строительстве скважин;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технологических процессах при строительстве скважин;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технологических процессах при строительстве скважин;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35070E" w:rsidRPr="00472A0A" w:rsidRDefault="0035070E" w:rsidP="0035070E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B25CBE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разрабатывать и </w:t>
            </w:r>
            <w:r w:rsidR="00B25CBE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корректировать технологические процессы</w:t>
            </w:r>
            <w:r w:rsidR="00B25CBE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, </w:t>
            </w:r>
            <w:r w:rsidR="00B25CBE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связанные со строительством и ремонтом скважин различного профиля</w:t>
            </w:r>
            <w:r w:rsidR="00B25CBE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="00B25CBE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разрабатывать и корректировать технологические процессы, связанные со строительством и ремонтом скважин различного профиля;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</w:t>
            </w:r>
            <w:r w:rsidR="00E749C4" w:rsidRPr="0035070E">
              <w:rPr>
                <w:bCs/>
                <w:sz w:val="20"/>
                <w:szCs w:val="20"/>
              </w:rPr>
              <w:t xml:space="preserve">умение </w:t>
            </w:r>
            <w:r w:rsidR="00E749C4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разрабатывать и корректировать технологические процессы, связанные со строительством и ремонтом скважин различного профиля;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</w:t>
            </w:r>
            <w:r w:rsidR="00E749C4" w:rsidRPr="0035070E">
              <w:rPr>
                <w:bCs/>
                <w:sz w:val="20"/>
                <w:szCs w:val="20"/>
              </w:rPr>
              <w:t xml:space="preserve">умение </w:t>
            </w:r>
            <w:r w:rsidR="00E749C4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разрабатывать и корректировать технологические процессы, связанные со строительством и ремонтом скважин различного профиля;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</w:t>
            </w:r>
            <w:r w:rsidR="00E749C4" w:rsidRPr="0035070E">
              <w:rPr>
                <w:bCs/>
                <w:sz w:val="20"/>
                <w:szCs w:val="20"/>
              </w:rPr>
              <w:t xml:space="preserve">умение </w:t>
            </w:r>
            <w:r w:rsidR="00E749C4" w:rsidRPr="00B25CBE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разрабатывать и корректировать технологические процессы, связанные со строительством и ремонтом скважин различного профиля;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E749C4" w:rsidRPr="00472A0A">
              <w:rPr>
                <w:color w:val="000000" w:themeColor="text1"/>
                <w:sz w:val="23"/>
                <w:szCs w:val="23"/>
              </w:rPr>
              <w:t xml:space="preserve">навыками основных технологических расчетов используемых при </w:t>
            </w:r>
            <w:r w:rsidR="00E749C4">
              <w:rPr>
                <w:color w:val="000000" w:themeColor="text1"/>
                <w:sz w:val="23"/>
                <w:szCs w:val="23"/>
              </w:rPr>
              <w:t>строительстве и ремонте эксплуатационных скважин</w:t>
            </w:r>
            <w:r w:rsidR="00E749C4"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основных технологических расчетов используемых при строительстве и ремонте эксплуатационных скважин;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основных технологических расчетов используемых при строительстве и ремонте эксплуатационных скважин;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основных технологических расчетов используемых при строительстве и ремонте эксплуатационных скважин;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основных технологических расчетов используемых при строительстве и ремонте эксплуатационных скважин;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7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ПК-3 </w:t>
            </w:r>
            <w:r w:rsidRPr="00462781">
              <w:rPr>
                <w:sz w:val="20"/>
                <w:szCs w:val="20"/>
              </w:rPr>
              <w:t>Способностью эксплуатировать и обслуживать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35070E" w:rsidRPr="00462781" w:rsidRDefault="0035070E" w:rsidP="0035070E">
            <w:pPr>
              <w:jc w:val="both"/>
              <w:rPr>
                <w:rFonts w:eastAsia="Calibri"/>
                <w:sz w:val="20"/>
                <w:szCs w:val="20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E749C4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методы и средства эксплуатации</w:t>
            </w:r>
            <w:r w:rsid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обслуживания технологического</w:t>
            </w:r>
            <w:r w:rsidR="00E749C4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обору</w:t>
            </w:r>
            <w:r w:rsid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дования</w:t>
            </w:r>
            <w:r w:rsidR="00E749C4"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</w:t>
            </w:r>
            <w:r w:rsidRPr="0035070E">
              <w:rPr>
                <w:sz w:val="20"/>
                <w:szCs w:val="20"/>
              </w:rPr>
              <w:t xml:space="preserve">методах и средствах эксплуатации и обслуживания </w:t>
            </w:r>
            <w:r w:rsidR="00E749C4" w:rsidRPr="00E749C4">
              <w:rPr>
                <w:sz w:val="20"/>
                <w:szCs w:val="20"/>
              </w:rPr>
              <w:t>технологического оборудования</w:t>
            </w:r>
            <w:r w:rsidRPr="0035070E">
              <w:rPr>
                <w:sz w:val="20"/>
                <w:szCs w:val="20"/>
              </w:rPr>
              <w:t>.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sz w:val="20"/>
                <w:szCs w:val="20"/>
              </w:rPr>
              <w:t>методах и средствах эксплуатации и обслуживания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</w:t>
            </w:r>
            <w:r w:rsidR="00E749C4" w:rsidRPr="00E749C4">
              <w:rPr>
                <w:sz w:val="20"/>
                <w:szCs w:val="20"/>
              </w:rPr>
              <w:t>технологического оборудования</w:t>
            </w:r>
            <w:r w:rsidRPr="0035070E">
              <w:rPr>
                <w:sz w:val="20"/>
                <w:szCs w:val="20"/>
              </w:rPr>
              <w:t xml:space="preserve">, 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sz w:val="20"/>
                <w:szCs w:val="20"/>
              </w:rPr>
              <w:t>методах и средствах эксплуатации и обслуживания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</w:t>
            </w:r>
            <w:r w:rsidR="00E749C4" w:rsidRPr="00E749C4">
              <w:rPr>
                <w:sz w:val="20"/>
                <w:szCs w:val="20"/>
              </w:rPr>
              <w:t>технологического оборудования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sz w:val="20"/>
                <w:szCs w:val="20"/>
              </w:rPr>
              <w:t xml:space="preserve">методах и средствах эксплуатации и обслуживания </w:t>
            </w:r>
            <w:r w:rsidR="00E749C4" w:rsidRPr="00E749C4">
              <w:rPr>
                <w:sz w:val="20"/>
                <w:szCs w:val="20"/>
              </w:rPr>
              <w:t>технологического оборудования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35070E" w:rsidRPr="00472A0A" w:rsidRDefault="0035070E" w:rsidP="0035070E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план мероприятий по снижению рисков для обеспечения безопа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сности бурового процесса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план мероприятий по снижению рисков для обеспечения безопасности технологического процесса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план мероприятий по снижению рисков для обеспечения безопасности технологического процесса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план мероприятий по снижению рисков для обеспечения безопасности технологического процесса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план мероприятий по снижению рисков для обеспечения безопасности технологического процесса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ab/>
            </w:r>
            <w:r w:rsidR="00E749C4" w:rsidRPr="00E749C4">
              <w:rPr>
                <w:color w:val="000000" w:themeColor="text1"/>
                <w:sz w:val="23"/>
                <w:szCs w:val="23"/>
              </w:rPr>
              <w:t>навыками обслуживания технологического оборудования при строительстве, ремонте, реконструкции нефтяных скважин;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</w:t>
            </w:r>
            <w:r w:rsidR="00E749C4" w:rsidRPr="00E749C4">
              <w:rPr>
                <w:bCs/>
                <w:sz w:val="20"/>
                <w:szCs w:val="20"/>
              </w:rPr>
              <w:t>навыками обслуживания технологического оборудования при строительстве, ремонте, реконструкции нефтяных скважин;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обслуживания технологического оборудования при строительстве, ремонте, реконструкции нефтяных скважин;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обслуживания технологического оборудования при строительстве, ремонте, реконструкции нефтяных скважин;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обслуживания технологического оборудования при строительстве, ремонте, реконструкции нефтяных скважин;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8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ПК-4 </w:t>
            </w:r>
            <w:r w:rsidRPr="00462781">
              <w:rPr>
                <w:sz w:val="20"/>
                <w:szCs w:val="20"/>
              </w:rPr>
              <w:t>Способностью оценивать риски и определять меры по обеспечению безопасности технологических процессов в нефтегазовом производстве</w:t>
            </w:r>
          </w:p>
        </w:tc>
        <w:tc>
          <w:tcPr>
            <w:tcW w:w="2306" w:type="dxa"/>
          </w:tcPr>
          <w:p w:rsidR="0035070E" w:rsidRPr="00472A0A" w:rsidRDefault="0035070E" w:rsidP="0035070E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35070E" w:rsidRPr="00472A0A" w:rsidRDefault="0035070E" w:rsidP="0035070E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государственные правила, процедуры и нормативы охраны труда и промышленной безопасности при бурении скважин;</w:t>
            </w:r>
          </w:p>
          <w:p w:rsidR="0035070E" w:rsidRPr="00462781" w:rsidRDefault="0035070E" w:rsidP="0035070E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государственных правилах, процедурах и нормативах охраны труда и промышленной безопасности </w:t>
            </w:r>
            <w:r w:rsidR="00E749C4">
              <w:rPr>
                <w:rFonts w:eastAsia="Calibri"/>
                <w:sz w:val="20"/>
                <w:szCs w:val="20"/>
              </w:rPr>
              <w:t>при бурении скважин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 xml:space="preserve">государственных правилах, процедурах и нормативах охраны труда и промышленной безопасности </w:t>
            </w:r>
            <w:r w:rsidR="00E749C4">
              <w:rPr>
                <w:rFonts w:eastAsia="Calibri"/>
                <w:sz w:val="20"/>
                <w:szCs w:val="20"/>
              </w:rPr>
              <w:t>при бурении скважин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 xml:space="preserve">государственных правилах, процедурах и нормативах охраны труда и промышленной безопасности </w:t>
            </w:r>
            <w:r w:rsidR="00E749C4">
              <w:rPr>
                <w:rFonts w:eastAsia="Calibri"/>
                <w:sz w:val="20"/>
                <w:szCs w:val="20"/>
              </w:rPr>
              <w:t>при бурении скважин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 xml:space="preserve">государственных правилах, процедурах и нормативах охраны труда и промышленной безопасности </w:t>
            </w:r>
            <w:r w:rsidR="00E749C4">
              <w:rPr>
                <w:rFonts w:eastAsia="Calibri"/>
                <w:sz w:val="20"/>
                <w:szCs w:val="20"/>
              </w:rPr>
              <w:t>при бурении скважин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оценивать риски;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="00E749C4" w:rsidRPr="00E749C4">
              <w:rPr>
                <w:rFonts w:eastAsia="Calibri"/>
                <w:sz w:val="20"/>
                <w:szCs w:val="20"/>
              </w:rPr>
              <w:t>оценивать риски;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="00E749C4" w:rsidRPr="00E749C4">
              <w:rPr>
                <w:rFonts w:eastAsia="Calibri"/>
                <w:sz w:val="20"/>
                <w:szCs w:val="20"/>
              </w:rPr>
              <w:t>оценивать риски;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="00E749C4" w:rsidRPr="00E749C4">
              <w:rPr>
                <w:rFonts w:eastAsia="Calibri"/>
                <w:sz w:val="20"/>
                <w:szCs w:val="20"/>
              </w:rPr>
              <w:t>оценивать риски;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="00E749C4" w:rsidRPr="00E749C4">
              <w:rPr>
                <w:rFonts w:eastAsia="Calibri"/>
                <w:sz w:val="20"/>
                <w:szCs w:val="20"/>
              </w:rPr>
              <w:t>оценивать риски;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ab/>
            </w:r>
            <w:r w:rsidR="00E749C4" w:rsidRPr="00E749C4">
              <w:rPr>
                <w:color w:val="000000" w:themeColor="text1"/>
                <w:sz w:val="23"/>
                <w:szCs w:val="23"/>
              </w:rPr>
              <w:t>навыками обеспечения безопасности при составлении технологических процессов в проектах по производственным данным;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обеспечения безопасности при составлении технологических процессов в проектах по производственным данным;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обеспечения безопасности при составлении технологических процессов в проектах по производственным данным;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обеспечения безопасности при составлении технологических процессов в проектах по производственным данным;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E749C4" w:rsidRPr="00E749C4">
              <w:rPr>
                <w:rFonts w:eastAsia="Calibri"/>
                <w:sz w:val="20"/>
                <w:szCs w:val="20"/>
              </w:rPr>
              <w:t>навыками обеспечения безопасности при составлении технологических процессов в проектах по производственным данным;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9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ПК-7 </w:t>
            </w:r>
            <w:r w:rsidRPr="00462781">
              <w:rPr>
                <w:sz w:val="20"/>
                <w:szCs w:val="20"/>
              </w:rPr>
              <w:t>Способностью обслуживать и ремонтировать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требования к надежности, технические условия эксплуатации, объем и содержание обслуживания технологического оборудования;</w:t>
            </w:r>
          </w:p>
          <w:p w:rsidR="0035070E" w:rsidRPr="00462781" w:rsidRDefault="0035070E" w:rsidP="00445290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требованиях к надежности, технические условия эксплуатации, объем и содержание обслуживания</w:t>
            </w:r>
            <w:r w:rsidR="00E749C4">
              <w:rPr>
                <w:rFonts w:eastAsia="Calibri"/>
                <w:sz w:val="20"/>
                <w:szCs w:val="20"/>
              </w:rPr>
              <w:t xml:space="preserve"> </w:t>
            </w:r>
            <w:r w:rsidR="00E749C4" w:rsidRPr="00E749C4">
              <w:rPr>
                <w:rFonts w:eastAsia="Calibri"/>
                <w:sz w:val="20"/>
                <w:szCs w:val="20"/>
              </w:rPr>
              <w:t>технологического оборудования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требованиях к надежности, технические условия эксплуатации, объем и содержание обслуживания</w:t>
            </w:r>
            <w:r w:rsidR="00E749C4">
              <w:rPr>
                <w:rFonts w:eastAsia="Calibri"/>
                <w:sz w:val="20"/>
                <w:szCs w:val="20"/>
              </w:rPr>
              <w:t xml:space="preserve"> </w:t>
            </w:r>
            <w:r w:rsidR="00E749C4" w:rsidRPr="00E749C4">
              <w:rPr>
                <w:rFonts w:eastAsia="Calibri"/>
                <w:sz w:val="20"/>
                <w:szCs w:val="20"/>
              </w:rPr>
              <w:t>технологического оборудования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>требованиях к надежности, технические условия эксплуатации, объем и содержание обслуживания</w:t>
            </w:r>
            <w:r w:rsidR="00E749C4">
              <w:rPr>
                <w:rFonts w:eastAsia="Calibri"/>
                <w:sz w:val="20"/>
                <w:szCs w:val="20"/>
              </w:rPr>
              <w:t xml:space="preserve"> </w:t>
            </w:r>
            <w:r w:rsidR="00E749C4" w:rsidRPr="00E749C4">
              <w:rPr>
                <w:rFonts w:eastAsia="Calibri"/>
                <w:sz w:val="20"/>
                <w:szCs w:val="20"/>
              </w:rPr>
              <w:t>технологического оборудования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требованиях к надежности, технические условия эксплуатации, объем и содержание обслуживания</w:t>
            </w:r>
            <w:r w:rsidR="00E749C4">
              <w:rPr>
                <w:rFonts w:eastAsia="Calibri"/>
                <w:sz w:val="20"/>
                <w:szCs w:val="20"/>
              </w:rPr>
              <w:t xml:space="preserve"> </w:t>
            </w:r>
            <w:r w:rsidR="00E749C4" w:rsidRPr="00E749C4">
              <w:rPr>
                <w:rFonts w:eastAsia="Calibri"/>
                <w:sz w:val="20"/>
                <w:szCs w:val="20"/>
              </w:rPr>
              <w:t>технологического оборудования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35070E" w:rsidRPr="00462781" w:rsidRDefault="00445290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E749C4" w:rsidRPr="00E749C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разрабатывать мероприятия на технические работы в соответствии с технологическим регламентом;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мероприятия на технические работы в соответствии с технологическим регламентом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мероприятия на технические работы в соответствии с технологическим регламентом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>разрабатывать мероприятия на технические работы в соответствии с технологическим регламентом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>сочетать разрабатывать мероприятия на технические работы в соответствии с технологическим регламентом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 работы с нормативной технической документацией с целью определения необходимых мероприятий по эксплуатации и обслуживанию технологического оборудования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навыками работы с нормативной технической документацией с целью определения необходимых мероприятий по эксплуатации и обслуживанию </w:t>
            </w:r>
            <w:r w:rsidR="00D80F29" w:rsidRPr="00D80F29">
              <w:rPr>
                <w:rFonts w:eastAsia="Calibri"/>
                <w:sz w:val="20"/>
                <w:szCs w:val="20"/>
              </w:rPr>
              <w:t>технологического</w:t>
            </w:r>
            <w:r w:rsidRPr="0035070E">
              <w:rPr>
                <w:rFonts w:eastAsia="Calibri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навыками работы с нормативной технической документацией с целью определения необходимых мероприятий по эксплуатации и обслуживанию </w:t>
            </w:r>
            <w:r w:rsidR="00D80F29" w:rsidRPr="00D80F29">
              <w:rPr>
                <w:rFonts w:eastAsia="Calibri"/>
                <w:sz w:val="20"/>
                <w:szCs w:val="20"/>
              </w:rPr>
              <w:t xml:space="preserve">технологического </w:t>
            </w:r>
            <w:r w:rsidRPr="0035070E">
              <w:rPr>
                <w:rFonts w:eastAsia="Calibri"/>
                <w:sz w:val="20"/>
                <w:szCs w:val="20"/>
              </w:rPr>
              <w:t>оборудования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навыками работы с нормативной технической документацией с целью определения необходимых мероприятий по эксплуатации и обслуживанию </w:t>
            </w:r>
            <w:r w:rsidR="00D80F29" w:rsidRPr="00D80F29">
              <w:rPr>
                <w:rFonts w:eastAsia="Calibri"/>
                <w:sz w:val="20"/>
                <w:szCs w:val="20"/>
              </w:rPr>
              <w:t>технологического</w:t>
            </w:r>
            <w:r w:rsidRPr="0035070E">
              <w:rPr>
                <w:rFonts w:eastAsia="Calibri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Pr="0035070E">
              <w:rPr>
                <w:rFonts w:eastAsia="Calibri"/>
                <w:sz w:val="20"/>
                <w:szCs w:val="20"/>
              </w:rPr>
              <w:t>навыками работы с нормативной технической документацией с целью определения необходимых мероприятий по эксплуатации и обслуживанию</w:t>
            </w:r>
            <w:r w:rsidR="00D80F29" w:rsidRPr="00D80F29">
              <w:rPr>
                <w:color w:val="000000" w:themeColor="text1"/>
                <w:sz w:val="23"/>
                <w:szCs w:val="23"/>
              </w:rPr>
              <w:t xml:space="preserve"> </w:t>
            </w:r>
            <w:r w:rsidR="00D80F29" w:rsidRPr="00D80F29">
              <w:rPr>
                <w:rFonts w:eastAsia="Calibri"/>
                <w:sz w:val="20"/>
                <w:szCs w:val="20"/>
              </w:rPr>
              <w:t xml:space="preserve">технологического </w:t>
            </w:r>
            <w:r w:rsidRPr="0035070E">
              <w:rPr>
                <w:rFonts w:eastAsia="Calibri"/>
                <w:sz w:val="20"/>
                <w:szCs w:val="20"/>
              </w:rPr>
              <w:t>оборудования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10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ПК-8 </w:t>
            </w:r>
            <w:r w:rsidRPr="00462781">
              <w:rPr>
                <w:sz w:val="20"/>
                <w:szCs w:val="20"/>
              </w:rPr>
              <w:t>Способностью выполнять технические работы в соответствии с технологическим регламентом</w:t>
            </w: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35070E" w:rsidRPr="00462781" w:rsidRDefault="00445290" w:rsidP="00445290">
            <w:pPr>
              <w:jc w:val="both"/>
              <w:rPr>
                <w:rFonts w:eastAsia="Calibri"/>
                <w:sz w:val="20"/>
                <w:szCs w:val="20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назначение технологического регламента;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</w:t>
            </w:r>
            <w:r w:rsidR="00D80F29">
              <w:rPr>
                <w:rFonts w:eastAsia="Calibri"/>
                <w:sz w:val="20"/>
                <w:szCs w:val="20"/>
              </w:rPr>
              <w:t xml:space="preserve">назначении </w:t>
            </w:r>
            <w:r w:rsidR="00D80F29" w:rsidRPr="00D80F29">
              <w:rPr>
                <w:rFonts w:eastAsia="Calibri"/>
                <w:sz w:val="20"/>
                <w:szCs w:val="20"/>
              </w:rPr>
              <w:t>технологического регламента;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="00D80F29" w:rsidRPr="00D80F29">
              <w:rPr>
                <w:rFonts w:eastAsia="Calibri"/>
                <w:sz w:val="20"/>
                <w:szCs w:val="20"/>
              </w:rPr>
              <w:t>назначении технологического регламента;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="00D80F29" w:rsidRPr="00D80F29">
              <w:rPr>
                <w:rFonts w:eastAsia="Calibri"/>
                <w:sz w:val="20"/>
                <w:szCs w:val="20"/>
              </w:rPr>
              <w:t>назначении технологического регламента;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="00D80F29" w:rsidRPr="00D80F29">
              <w:rPr>
                <w:rFonts w:eastAsia="Calibri"/>
                <w:sz w:val="20"/>
                <w:szCs w:val="20"/>
              </w:rPr>
              <w:t>назначении технологического регламента;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35070E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проводить контроль технических и технологических параметров, определять технические работы;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проводить контроль технических и технологических параметров, </w:t>
            </w:r>
            <w:r w:rsidR="00D80F29" w:rsidRPr="00D80F29">
              <w:rPr>
                <w:rFonts w:eastAsia="Calibri"/>
                <w:sz w:val="20"/>
                <w:szCs w:val="20"/>
              </w:rPr>
              <w:t>определять технические работы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проводить контроль технических и технологических параметров, </w:t>
            </w:r>
            <w:r w:rsidR="00D80F29" w:rsidRPr="00D80F29">
              <w:rPr>
                <w:rFonts w:eastAsia="Calibri"/>
                <w:sz w:val="20"/>
                <w:szCs w:val="20"/>
              </w:rPr>
              <w:t>определять технические работы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проводить контроль технических и технологических параметров, </w:t>
            </w:r>
            <w:r w:rsidR="00D80F29" w:rsidRPr="00D80F29">
              <w:rPr>
                <w:rFonts w:eastAsia="Calibri"/>
                <w:sz w:val="20"/>
                <w:szCs w:val="20"/>
              </w:rPr>
              <w:t>определять технические работы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проводить контроль технических и технологических параметров,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</w:t>
            </w:r>
            <w:r w:rsidR="00D80F29" w:rsidRPr="00D80F29">
              <w:rPr>
                <w:rFonts w:eastAsia="Calibri"/>
                <w:sz w:val="20"/>
                <w:szCs w:val="20"/>
              </w:rPr>
              <w:t>определять технические работы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 xml:space="preserve">- </w:t>
            </w:r>
            <w:r w:rsidR="00D80F29" w:rsidRPr="00D80F29">
              <w:rPr>
                <w:color w:val="000000" w:themeColor="text1"/>
                <w:sz w:val="23"/>
                <w:szCs w:val="23"/>
              </w:rPr>
              <w:t>методами и средствами ведения технических работ в соответствии с документацией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методами и средствами ведения технических работ в соответствии с документацией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методами и средствами ведения технических работ в соответствии с документацией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методами и средствами ведения технических работ в соответствии с документацией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методами и средствами ведения технических работ в соответствии с документацией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 w:val="restart"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11</w:t>
            </w:r>
          </w:p>
        </w:tc>
        <w:tc>
          <w:tcPr>
            <w:tcW w:w="2301" w:type="dxa"/>
            <w:vMerge w:val="restart"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 xml:space="preserve">ПК-9 </w:t>
            </w:r>
            <w:r w:rsidRPr="00462781">
              <w:rPr>
                <w:sz w:val="20"/>
                <w:szCs w:val="20"/>
              </w:rPr>
              <w:t>Способностью осуществлять оперативный контроль за техническим состоянием технологического оборудования, используемого при строительстве, ремонте, реконструкции и восстановлении неф</w:t>
            </w:r>
            <w:r w:rsidR="002C2FFC">
              <w:rPr>
                <w:sz w:val="20"/>
                <w:szCs w:val="20"/>
              </w:rPr>
              <w:t>тяных и газовых скважин, добыче</w:t>
            </w:r>
            <w:r w:rsidRPr="00462781">
              <w:rPr>
                <w:sz w:val="20"/>
                <w:szCs w:val="20"/>
              </w:rPr>
              <w:t xml:space="preserve">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основные положения, требования и методы исследования буровых процессов, основные этапы и принципы разработки современного бурового оборудования;</w:t>
            </w:r>
          </w:p>
          <w:p w:rsidR="0035070E" w:rsidRPr="00462781" w:rsidRDefault="0035070E" w:rsidP="00445290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 систематические представления о</w:t>
            </w:r>
            <w:r w:rsidRPr="0035070E">
              <w:rPr>
                <w:rFonts w:eastAsia="Calibri"/>
                <w:sz w:val="20"/>
                <w:szCs w:val="20"/>
              </w:rPr>
              <w:t xml:space="preserve"> основных положениях, требованиях и методах исследования технологических процессов, основные этапы и принципы разработки современного бурового оборудования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Сформированные, но содержащие отдельные пробелы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основных положениях, требованиях и методах исследования технологических процессов, основные этапы и принципы разработки современного бурового оборудования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 xml:space="preserve">о </w:t>
            </w:r>
            <w:r w:rsidRPr="0035070E">
              <w:rPr>
                <w:rFonts w:eastAsia="Calibri"/>
                <w:sz w:val="20"/>
                <w:szCs w:val="20"/>
              </w:rPr>
              <w:t>основных положениях, требованиях и методах исследования технологических процессов, основные этапы и принципы разработки современного бурового  оборудования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Фрагментарные представления о </w:t>
            </w:r>
            <w:r w:rsidRPr="0035070E">
              <w:rPr>
                <w:rFonts w:eastAsia="Calibri"/>
                <w:sz w:val="20"/>
                <w:szCs w:val="20"/>
              </w:rPr>
              <w:t>основных положениях, требованиях и методах исследования технологических процессов, основные этапы и принципы разработки современного бурового оборудования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использовать различные методики исследовательской деятельности для решения задач совершенствования технологического оборудования и реконструкции производства;</w:t>
            </w:r>
          </w:p>
          <w:p w:rsidR="0035070E" w:rsidRPr="00462781" w:rsidRDefault="0035070E" w:rsidP="0035070E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Pr="0035070E">
              <w:rPr>
                <w:rFonts w:eastAsia="Calibri"/>
                <w:sz w:val="20"/>
                <w:szCs w:val="20"/>
              </w:rPr>
              <w:t xml:space="preserve">использовать различные методики исследовательской деятельности для решения задач совершенствования бурового оборудования </w:t>
            </w:r>
            <w:r w:rsidR="00D80F29" w:rsidRPr="00D80F29">
              <w:rPr>
                <w:rFonts w:eastAsia="Calibri"/>
                <w:sz w:val="20"/>
                <w:szCs w:val="20"/>
              </w:rPr>
              <w:t>и реконструкции производства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35070E">
              <w:rPr>
                <w:rFonts w:eastAsia="Calibri"/>
                <w:sz w:val="20"/>
                <w:szCs w:val="20"/>
              </w:rPr>
              <w:t>использовать различные методики исследовательской деятельности для решения задач совершенствования бурового оборудования</w:t>
            </w:r>
            <w:r w:rsidR="00D80F29">
              <w:rPr>
                <w:rFonts w:eastAsia="Calibri"/>
                <w:sz w:val="20"/>
                <w:szCs w:val="20"/>
              </w:rPr>
              <w:t xml:space="preserve"> </w:t>
            </w:r>
            <w:r w:rsidR="00D80F29" w:rsidRPr="00D80F29">
              <w:rPr>
                <w:rFonts w:eastAsia="Calibri"/>
                <w:sz w:val="20"/>
                <w:szCs w:val="20"/>
              </w:rPr>
              <w:t>и реконструкции производства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Pr="0035070E">
              <w:rPr>
                <w:rFonts w:eastAsia="Calibri"/>
                <w:sz w:val="20"/>
                <w:szCs w:val="20"/>
              </w:rPr>
              <w:t>использовать различные методики исследовательской деятельности для решения задач совершенствования бурового оборудования</w:t>
            </w:r>
            <w:r w:rsidR="00D80F29">
              <w:rPr>
                <w:rFonts w:eastAsia="Calibri"/>
                <w:sz w:val="20"/>
                <w:szCs w:val="20"/>
              </w:rPr>
              <w:t xml:space="preserve"> </w:t>
            </w:r>
            <w:r w:rsidR="00D80F29" w:rsidRPr="00D80F29">
              <w:rPr>
                <w:rFonts w:eastAsia="Calibri"/>
                <w:sz w:val="20"/>
                <w:szCs w:val="20"/>
              </w:rPr>
              <w:t>и реконструкции производства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Pr="0035070E">
              <w:rPr>
                <w:rFonts w:eastAsia="Calibri"/>
                <w:sz w:val="20"/>
                <w:szCs w:val="20"/>
              </w:rPr>
              <w:t>использовать различные методики исследовательской деятельности для решения задач совершенствования бурового оборудования</w:t>
            </w:r>
            <w:r w:rsidR="00D80F29">
              <w:rPr>
                <w:rFonts w:eastAsia="Calibri"/>
                <w:sz w:val="20"/>
                <w:szCs w:val="20"/>
              </w:rPr>
              <w:t xml:space="preserve"> </w:t>
            </w:r>
            <w:r w:rsidR="00D80F29" w:rsidRPr="00D80F29">
              <w:rPr>
                <w:rFonts w:eastAsia="Calibri"/>
                <w:sz w:val="20"/>
                <w:szCs w:val="20"/>
              </w:rPr>
              <w:t>и реконструкции производства</w:t>
            </w:r>
          </w:p>
        </w:tc>
      </w:tr>
      <w:tr w:rsidR="0035070E" w:rsidRPr="00462781" w:rsidTr="0035070E">
        <w:trPr>
          <w:trHeight w:val="375"/>
        </w:trPr>
        <w:tc>
          <w:tcPr>
            <w:tcW w:w="540" w:type="dxa"/>
            <w:vMerge/>
          </w:tcPr>
          <w:p w:rsidR="0035070E" w:rsidRPr="00462781" w:rsidRDefault="0035070E" w:rsidP="0035070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35070E" w:rsidRPr="00462781" w:rsidRDefault="0035070E" w:rsidP="0035070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35070E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исследовательскими методами и средствами совершенствования технологического оборудова</w:t>
            </w:r>
            <w:r>
              <w:rPr>
                <w:color w:val="000000" w:themeColor="text1"/>
                <w:sz w:val="23"/>
                <w:szCs w:val="23"/>
              </w:rPr>
              <w:t>ния и реконструкции оборудования</w:t>
            </w:r>
            <w:r w:rsidRPr="00472A0A">
              <w:rPr>
                <w:color w:val="000000" w:themeColor="text1"/>
                <w:sz w:val="23"/>
                <w:szCs w:val="23"/>
              </w:rPr>
              <w:t>, навыками критического анализа информации о технологических процессах;</w:t>
            </w:r>
          </w:p>
        </w:tc>
        <w:tc>
          <w:tcPr>
            <w:tcW w:w="2517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исследовательскими методами и средствами совершенствования технологического оборудования и реконструкции оборудования, навыками критического анализа информации о технологических процессах;</w:t>
            </w:r>
          </w:p>
        </w:tc>
        <w:tc>
          <w:tcPr>
            <w:tcW w:w="24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исследовательскими методами и средствами совершенствования технологического оборудования и реконструкции оборудования, навыками критического анализа информации о технологических процессах;</w:t>
            </w:r>
          </w:p>
        </w:tc>
        <w:tc>
          <w:tcPr>
            <w:tcW w:w="2450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исследовательскими методами и средствами совершенствования технологического оборудования и реконструкции оборудования, навыками критического анализа информации о технологических процессах;</w:t>
            </w:r>
          </w:p>
        </w:tc>
        <w:tc>
          <w:tcPr>
            <w:tcW w:w="2343" w:type="dxa"/>
          </w:tcPr>
          <w:p w:rsidR="0035070E" w:rsidRPr="0035070E" w:rsidRDefault="0035070E" w:rsidP="0035070E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исследовательскими методами и средствами совершенствования технологического оборудования и реконструкции оборудования, навыками критического анализа информации о технологических процессах;</w:t>
            </w:r>
          </w:p>
        </w:tc>
      </w:tr>
      <w:tr w:rsidR="00445290" w:rsidRPr="00462781" w:rsidTr="0035070E">
        <w:trPr>
          <w:trHeight w:val="375"/>
        </w:trPr>
        <w:tc>
          <w:tcPr>
            <w:tcW w:w="540" w:type="dxa"/>
            <w:vMerge w:val="restart"/>
          </w:tcPr>
          <w:p w:rsidR="00445290" w:rsidRPr="00462781" w:rsidRDefault="00445290" w:rsidP="00445290">
            <w:pPr>
              <w:rPr>
                <w:sz w:val="20"/>
                <w:szCs w:val="20"/>
              </w:rPr>
            </w:pPr>
            <w:r w:rsidRPr="00462781">
              <w:rPr>
                <w:sz w:val="20"/>
                <w:szCs w:val="20"/>
              </w:rPr>
              <w:t>12</w:t>
            </w:r>
          </w:p>
        </w:tc>
        <w:tc>
          <w:tcPr>
            <w:tcW w:w="2301" w:type="dxa"/>
            <w:vMerge w:val="restart"/>
          </w:tcPr>
          <w:p w:rsidR="00445290" w:rsidRPr="00462781" w:rsidRDefault="00445290" w:rsidP="00445290">
            <w:pPr>
              <w:jc w:val="both"/>
              <w:rPr>
                <w:b/>
                <w:sz w:val="20"/>
                <w:szCs w:val="20"/>
              </w:rPr>
            </w:pPr>
            <w:r w:rsidRPr="00462781">
              <w:rPr>
                <w:b/>
                <w:sz w:val="20"/>
                <w:szCs w:val="20"/>
              </w:rPr>
              <w:t>ПК-11</w:t>
            </w:r>
            <w:r w:rsidRPr="00462781">
              <w:rPr>
                <w:b/>
                <w:sz w:val="20"/>
                <w:szCs w:val="20"/>
              </w:rPr>
              <w:tab/>
            </w:r>
            <w:r w:rsidRPr="00462781">
              <w:rPr>
                <w:sz w:val="20"/>
                <w:szCs w:val="20"/>
              </w:rPr>
              <w:t>Способностью оформлять технологическую и техническую документацию по эксплуатации нефтегазопромыслового оборудования</w:t>
            </w: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основные виды и содержание технологической и технической документаци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по эксплуатации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445290" w:rsidRPr="00472A0A" w:rsidRDefault="00445290" w:rsidP="00445290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517" w:type="dxa"/>
          </w:tcPr>
          <w:p w:rsidR="00445290" w:rsidRPr="007106A8" w:rsidRDefault="00D71F99" w:rsidP="00445290">
            <w:pPr>
              <w:jc w:val="both"/>
              <w:rPr>
                <w:sz w:val="20"/>
                <w:szCs w:val="20"/>
              </w:rPr>
            </w:pPr>
            <w:r w:rsidRPr="007106A8">
              <w:rPr>
                <w:rFonts w:eastAsia="Calibri"/>
                <w:bCs/>
                <w:sz w:val="20"/>
                <w:szCs w:val="20"/>
                <w:lang w:eastAsia="en-US"/>
              </w:rPr>
              <w:t xml:space="preserve">Сформированные систематические представления </w:t>
            </w:r>
            <w:r w:rsidR="007106A8" w:rsidRPr="007106A8">
              <w:rPr>
                <w:rFonts w:eastAsia="Calibri"/>
                <w:bCs/>
                <w:sz w:val="20"/>
                <w:szCs w:val="20"/>
                <w:lang w:eastAsia="en-US"/>
              </w:rPr>
              <w:t>об основных видах и содержание технологической и технической документации по эксплуатации бурового</w:t>
            </w:r>
          </w:p>
        </w:tc>
        <w:tc>
          <w:tcPr>
            <w:tcW w:w="24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Сформированные, но содержащие отдельные пробелы представления о</w:t>
            </w:r>
            <w:r w:rsidR="007106A8">
              <w:rPr>
                <w:bCs/>
                <w:sz w:val="20"/>
                <w:szCs w:val="20"/>
              </w:rPr>
              <w:t>б</w:t>
            </w:r>
            <w:r w:rsidRPr="0035070E">
              <w:rPr>
                <w:bCs/>
                <w:sz w:val="20"/>
                <w:szCs w:val="20"/>
              </w:rPr>
              <w:t xml:space="preserve"> </w:t>
            </w:r>
            <w:r w:rsidRPr="0035070E">
              <w:rPr>
                <w:rFonts w:eastAsia="Calibri"/>
                <w:sz w:val="20"/>
                <w:szCs w:val="20"/>
              </w:rPr>
              <w:t>основных видах и содержание технологической и технической документации по эксплуатации бурового оборудования</w:t>
            </w:r>
          </w:p>
        </w:tc>
        <w:tc>
          <w:tcPr>
            <w:tcW w:w="2450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Неполные представления</w:t>
            </w:r>
            <w:r w:rsidRPr="0035070E">
              <w:rPr>
                <w:b/>
                <w:bCs/>
                <w:sz w:val="20"/>
                <w:szCs w:val="20"/>
              </w:rPr>
              <w:t xml:space="preserve"> </w:t>
            </w:r>
            <w:r w:rsidRPr="0035070E">
              <w:rPr>
                <w:bCs/>
                <w:sz w:val="20"/>
                <w:szCs w:val="20"/>
              </w:rPr>
              <w:t>о</w:t>
            </w:r>
            <w:r w:rsidR="007106A8">
              <w:rPr>
                <w:bCs/>
                <w:sz w:val="20"/>
                <w:szCs w:val="20"/>
              </w:rPr>
              <w:t>б</w:t>
            </w:r>
            <w:r w:rsidRPr="0035070E">
              <w:rPr>
                <w:bCs/>
                <w:sz w:val="20"/>
                <w:szCs w:val="20"/>
              </w:rPr>
              <w:t xml:space="preserve"> </w:t>
            </w:r>
            <w:r w:rsidRPr="0035070E">
              <w:rPr>
                <w:rFonts w:eastAsia="Calibri"/>
                <w:sz w:val="20"/>
                <w:szCs w:val="20"/>
              </w:rPr>
              <w:t>основных видах и содержание технологической и технической документации по эксплуатации бурового оборудования</w:t>
            </w:r>
          </w:p>
        </w:tc>
        <w:tc>
          <w:tcPr>
            <w:tcW w:w="23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>Фрагментарные представления о</w:t>
            </w:r>
            <w:r w:rsidR="007106A8">
              <w:rPr>
                <w:bCs/>
                <w:sz w:val="20"/>
                <w:szCs w:val="20"/>
              </w:rPr>
              <w:t>б</w:t>
            </w:r>
            <w:r w:rsidRPr="0035070E">
              <w:rPr>
                <w:bCs/>
                <w:sz w:val="20"/>
                <w:szCs w:val="20"/>
              </w:rPr>
              <w:t xml:space="preserve"> </w:t>
            </w:r>
            <w:r w:rsidRPr="0035070E">
              <w:rPr>
                <w:rFonts w:eastAsia="Calibri"/>
                <w:sz w:val="20"/>
                <w:szCs w:val="20"/>
              </w:rPr>
              <w:t>основных видах и содержание технологической и технической документации по эксплуатации бурового оборудования</w:t>
            </w:r>
          </w:p>
        </w:tc>
      </w:tr>
      <w:tr w:rsidR="00445290" w:rsidRPr="00462781" w:rsidTr="0035070E">
        <w:trPr>
          <w:trHeight w:val="375"/>
        </w:trPr>
        <w:tc>
          <w:tcPr>
            <w:tcW w:w="540" w:type="dxa"/>
            <w:vMerge/>
          </w:tcPr>
          <w:p w:rsidR="00445290" w:rsidRPr="00462781" w:rsidRDefault="00445290" w:rsidP="00445290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445290" w:rsidRPr="00462781" w:rsidRDefault="00445290" w:rsidP="004452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445290" w:rsidRPr="00472A0A" w:rsidRDefault="00445290" w:rsidP="00445290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="00D80F29" w:rsidRPr="00D80F29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использовать различные методики и методы для оформления технологической и технической документации по эксплуатации оборудований при строительстве скважин;</w:t>
            </w:r>
          </w:p>
          <w:p w:rsidR="00445290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Сформированное умение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использовать различные методики и методы для оформления технологической и технической документации по эксплуатации оборудований при строительстве</w:t>
            </w:r>
          </w:p>
        </w:tc>
        <w:tc>
          <w:tcPr>
            <w:tcW w:w="24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использовать различные методики и методы для оформления технологической и технической документации по эксплуатации оборудований при строительстве</w:t>
            </w:r>
          </w:p>
        </w:tc>
        <w:tc>
          <w:tcPr>
            <w:tcW w:w="2450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умение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использовать различные методики и методы для оформления технологической и технической документации по эксплуатации оборудований при строительстве</w:t>
            </w:r>
          </w:p>
        </w:tc>
        <w:tc>
          <w:tcPr>
            <w:tcW w:w="23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Фрагментное умение </w:t>
            </w:r>
            <w:r w:rsidR="00D80F29" w:rsidRPr="00D80F29">
              <w:rPr>
                <w:rFonts w:eastAsia="Calibri"/>
                <w:sz w:val="20"/>
                <w:szCs w:val="20"/>
              </w:rPr>
              <w:t>использовать различные методики и методы для оформления технологической и технической документации по эксплуатации оборудований при строительстве</w:t>
            </w:r>
          </w:p>
        </w:tc>
      </w:tr>
      <w:tr w:rsidR="00445290" w:rsidRPr="00462781" w:rsidTr="0035070E">
        <w:trPr>
          <w:trHeight w:val="375"/>
        </w:trPr>
        <w:tc>
          <w:tcPr>
            <w:tcW w:w="540" w:type="dxa"/>
            <w:vMerge/>
          </w:tcPr>
          <w:p w:rsidR="00445290" w:rsidRPr="00462781" w:rsidRDefault="00445290" w:rsidP="00445290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</w:tcPr>
          <w:p w:rsidR="00445290" w:rsidRPr="00462781" w:rsidRDefault="00445290" w:rsidP="004452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6" w:type="dxa"/>
          </w:tcPr>
          <w:p w:rsidR="00445290" w:rsidRPr="00472A0A" w:rsidRDefault="00445290" w:rsidP="00445290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445290" w:rsidRPr="00462781" w:rsidRDefault="00445290" w:rsidP="00445290">
            <w:pPr>
              <w:shd w:val="clear" w:color="auto" w:fill="FFFFFF"/>
              <w:ind w:right="5"/>
              <w:jc w:val="both"/>
              <w:rPr>
                <w:b/>
                <w:bCs/>
                <w:sz w:val="20"/>
                <w:szCs w:val="20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D80F29" w:rsidRPr="00D80F29">
              <w:rPr>
                <w:color w:val="000000" w:themeColor="text1"/>
                <w:sz w:val="23"/>
                <w:szCs w:val="23"/>
              </w:rPr>
              <w:t>навыками составления отчетов, обзоров по эксплуатации технологического  оборудования, опираясь на реальную ситуацию.</w:t>
            </w:r>
          </w:p>
        </w:tc>
        <w:tc>
          <w:tcPr>
            <w:tcW w:w="2517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Успешное и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навыками составления отчетов, обзоров по эксплуатации технологического  оборудования, опираясь на реальную ситуацию.</w:t>
            </w:r>
          </w:p>
        </w:tc>
        <w:tc>
          <w:tcPr>
            <w:tcW w:w="24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навыками составления отчетов, обзоров по эксплуатации технологического  оборудования, опираясь на реальную ситуацию.</w:t>
            </w:r>
          </w:p>
        </w:tc>
        <w:tc>
          <w:tcPr>
            <w:tcW w:w="2450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В целом успешное, но не систематическое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навыками составления отчетов, обзоров по эксплуатации технологического  оборудования, опираясь на реальную ситуацию.</w:t>
            </w:r>
          </w:p>
        </w:tc>
        <w:tc>
          <w:tcPr>
            <w:tcW w:w="2343" w:type="dxa"/>
          </w:tcPr>
          <w:p w:rsidR="00445290" w:rsidRPr="0035070E" w:rsidRDefault="00445290" w:rsidP="00445290">
            <w:pPr>
              <w:jc w:val="both"/>
              <w:rPr>
                <w:b/>
                <w:bCs/>
                <w:sz w:val="20"/>
                <w:szCs w:val="20"/>
              </w:rPr>
            </w:pPr>
            <w:r w:rsidRPr="0035070E">
              <w:rPr>
                <w:bCs/>
                <w:sz w:val="20"/>
                <w:szCs w:val="20"/>
              </w:rPr>
              <w:t xml:space="preserve">Фрагментарное владение </w:t>
            </w:r>
            <w:r w:rsidR="00D80F29" w:rsidRPr="00D80F29">
              <w:rPr>
                <w:rFonts w:eastAsia="Calibri"/>
                <w:sz w:val="20"/>
                <w:szCs w:val="20"/>
              </w:rPr>
              <w:t>навыками составления отчетов, обзоров по эксплуатации технологического  оборудования, опираясь на реальную ситуацию.</w:t>
            </w:r>
          </w:p>
        </w:tc>
      </w:tr>
    </w:tbl>
    <w:p w:rsidR="00462781" w:rsidRPr="00462781" w:rsidRDefault="00462781" w:rsidP="00462781">
      <w:pPr>
        <w:suppressAutoHyphens/>
        <w:jc w:val="both"/>
        <w:rPr>
          <w:sz w:val="28"/>
          <w:szCs w:val="28"/>
        </w:rPr>
        <w:sectPr w:rsidR="00462781" w:rsidRPr="00462781" w:rsidSect="00462781">
          <w:pgSz w:w="16838" w:h="11906" w:orient="landscape" w:code="9"/>
          <w:pgMar w:top="1134" w:right="1134" w:bottom="1134" w:left="851" w:header="709" w:footer="709" w:gutter="0"/>
          <w:cols w:space="708"/>
          <w:titlePg/>
          <w:docGrid w:linePitch="360"/>
        </w:sectPr>
      </w:pPr>
    </w:p>
    <w:p w:rsidR="00462781" w:rsidRPr="00462781" w:rsidRDefault="00462781" w:rsidP="00462781">
      <w:pPr>
        <w:shd w:val="clear" w:color="auto" w:fill="FFFFFF"/>
        <w:spacing w:line="276" w:lineRule="auto"/>
        <w:ind w:right="40" w:firstLine="709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62781" w:rsidRPr="00F72513" w:rsidRDefault="00F72513" w:rsidP="00F72513">
      <w:pPr>
        <w:shd w:val="clear" w:color="auto" w:fill="FFFFFF"/>
        <w:spacing w:line="276" w:lineRule="auto"/>
        <w:ind w:left="709" w:right="40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3.</w:t>
      </w:r>
      <w:r w:rsidR="00462781" w:rsidRPr="00F72513">
        <w:rPr>
          <w:b/>
          <w:bCs/>
          <w:color w:val="000000"/>
          <w:sz w:val="28"/>
          <w:szCs w:val="28"/>
          <w:lang w:eastAsia="en-US"/>
        </w:rPr>
        <w:t>Содержание оценочных средств</w:t>
      </w:r>
    </w:p>
    <w:p w:rsidR="00F72513" w:rsidRPr="00F72513" w:rsidRDefault="00F72513" w:rsidP="00F72513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F72513">
        <w:rPr>
          <w:rFonts w:eastAsia="Calibri"/>
          <w:b/>
          <w:sz w:val="28"/>
          <w:szCs w:val="28"/>
          <w:lang w:eastAsia="en-US"/>
        </w:rPr>
        <w:t>3.1. Отчет</w:t>
      </w:r>
    </w:p>
    <w:p w:rsidR="00F72513" w:rsidRPr="00F72513" w:rsidRDefault="00F72513" w:rsidP="00F72513">
      <w:pPr>
        <w:numPr>
          <w:ilvl w:val="2"/>
          <w:numId w:val="49"/>
        </w:numPr>
        <w:spacing w:after="160" w:line="259" w:lineRule="auto"/>
        <w:ind w:right="-427"/>
        <w:contextualSpacing/>
        <w:rPr>
          <w:i/>
          <w:sz w:val="28"/>
          <w:szCs w:val="28"/>
        </w:rPr>
      </w:pPr>
      <w:r w:rsidRPr="00F72513">
        <w:rPr>
          <w:i/>
          <w:sz w:val="28"/>
          <w:szCs w:val="28"/>
        </w:rPr>
        <w:t>Порядок проведения</w:t>
      </w:r>
    </w:p>
    <w:p w:rsidR="00F72513" w:rsidRPr="00F72513" w:rsidRDefault="00F72513" w:rsidP="00F72513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2513">
        <w:rPr>
          <w:rFonts w:eastAsia="Calibri"/>
          <w:sz w:val="28"/>
          <w:szCs w:val="28"/>
          <w:lang w:eastAsia="en-US"/>
        </w:rPr>
        <w:t>По результатам практики обучающийся составляет отчет о выполнении работы в соответствии с программой практики, индивидуальным заданием и рабочим графиком (планом), свидетельствующий о закреплении знаний, умений, приобретении практического опыта, освоении общекультурных, общепрофессиональных и профессиональных компетенций, определенных образовательной программой, с описанием решения задач практики.</w:t>
      </w:r>
    </w:p>
    <w:p w:rsidR="00F72513" w:rsidRPr="00F72513" w:rsidRDefault="00F72513" w:rsidP="00F72513">
      <w:pPr>
        <w:shd w:val="clear" w:color="auto" w:fill="FFFFFF"/>
        <w:ind w:right="40" w:firstLine="709"/>
        <w:jc w:val="both"/>
        <w:rPr>
          <w:color w:val="000000"/>
          <w:sz w:val="28"/>
          <w:szCs w:val="28"/>
          <w:lang w:eastAsia="en-US"/>
        </w:rPr>
      </w:pPr>
      <w:r w:rsidRPr="00F72513">
        <w:rPr>
          <w:rFonts w:eastAsia="Calibri"/>
          <w:sz w:val="28"/>
          <w:szCs w:val="28"/>
          <w:lang w:eastAsia="en-US"/>
        </w:rPr>
        <w:t>Отчет по практике является основным документом обучающегося, отражающим выполненную работу во время практики, приобретенные им компетенции.</w:t>
      </w:r>
      <w:r w:rsidRPr="00F72513">
        <w:rPr>
          <w:color w:val="000000"/>
          <w:sz w:val="28"/>
          <w:szCs w:val="28"/>
          <w:lang w:eastAsia="en-US"/>
        </w:rPr>
        <w:t xml:space="preserve"> </w:t>
      </w:r>
    </w:p>
    <w:p w:rsidR="00F72513" w:rsidRPr="00F72513" w:rsidRDefault="00F72513" w:rsidP="00F72513">
      <w:pPr>
        <w:shd w:val="clear" w:color="auto" w:fill="FFFFFF"/>
        <w:ind w:right="40" w:firstLine="709"/>
        <w:jc w:val="both"/>
        <w:rPr>
          <w:color w:val="FF0000"/>
          <w:sz w:val="28"/>
          <w:szCs w:val="28"/>
          <w:lang w:eastAsia="en-US"/>
        </w:rPr>
      </w:pPr>
      <w:r w:rsidRPr="00F72513">
        <w:rPr>
          <w:color w:val="000000"/>
          <w:sz w:val="28"/>
          <w:szCs w:val="28"/>
          <w:lang w:eastAsia="en-US"/>
        </w:rPr>
        <w:t>Подведение итогов практики проводится в форме защиты О</w:t>
      </w:r>
      <w:r w:rsidRPr="00F72513">
        <w:rPr>
          <w:sz w:val="28"/>
          <w:szCs w:val="28"/>
          <w:lang w:eastAsia="en-US"/>
        </w:rPr>
        <w:t xml:space="preserve">тчета по практике. </w:t>
      </w:r>
    </w:p>
    <w:p w:rsidR="00F72513" w:rsidRPr="00E21873" w:rsidRDefault="00E21873" w:rsidP="00E21873">
      <w:pPr>
        <w:ind w:firstLine="567"/>
        <w:rPr>
          <w:rFonts w:eastAsia="Calibri"/>
          <w:i/>
          <w:sz w:val="28"/>
          <w:szCs w:val="28"/>
        </w:rPr>
      </w:pPr>
      <w:r w:rsidRPr="00E21873">
        <w:rPr>
          <w:rFonts w:eastAsia="Calibri"/>
          <w:i/>
          <w:sz w:val="28"/>
          <w:szCs w:val="28"/>
        </w:rPr>
        <w:t>3.1.2.</w:t>
      </w:r>
      <w:r w:rsidR="00F72513" w:rsidRPr="00E21873">
        <w:rPr>
          <w:rFonts w:eastAsia="Calibri"/>
          <w:i/>
          <w:sz w:val="28"/>
          <w:szCs w:val="28"/>
        </w:rPr>
        <w:t>Критерии оценивания</w:t>
      </w:r>
    </w:p>
    <w:p w:rsidR="00F72513" w:rsidRPr="00E21873" w:rsidRDefault="00F72513" w:rsidP="00C167B0">
      <w:pPr>
        <w:ind w:firstLine="567"/>
        <w:jc w:val="both"/>
        <w:rPr>
          <w:rFonts w:eastAsia="Calibri"/>
          <w:i/>
          <w:sz w:val="28"/>
          <w:szCs w:val="28"/>
        </w:rPr>
      </w:pPr>
      <w:r w:rsidRPr="00E21873">
        <w:rPr>
          <w:rFonts w:eastAsia="Calibri"/>
          <w:i/>
          <w:sz w:val="28"/>
          <w:szCs w:val="28"/>
        </w:rPr>
        <w:t>Баллы в интервале 86-100% от максимальных ставятся, если: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>- отчет о прохождении производственной практики: преддипломной практики полностью отражает задание по практике, содержит необходимые материалы для подготовки выпускной квалификационной работы;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 xml:space="preserve">- ответы обучающегося на вопросы при защите показывают глубокое усвоение программного материала, логически стройное его изложение, раскрывают сущность вопроса, подкрепляются положениями нормативно-правовых актов, научными концепциями и методиками, выводами и расчетами, отраженными в Отчете; 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>- обучающийся способен продемонстрировать умение связать теорию с возможностями ее применения на практике, навыки свободного решения поставленных задач и обоснования принятого решения, владение методологией и методиками исследований;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>- уровень сформированности заявленных компетенций по 86 и более % дескрипторов (знаний, умений и владений пункта 2 ФОС) оценивается на уровнях «4» и «5».</w:t>
      </w:r>
    </w:p>
    <w:p w:rsidR="00F72513" w:rsidRPr="00E21873" w:rsidRDefault="00F72513" w:rsidP="00C167B0">
      <w:pPr>
        <w:ind w:firstLine="708"/>
        <w:jc w:val="both"/>
        <w:rPr>
          <w:rFonts w:eastAsia="Calibri"/>
          <w:i/>
          <w:sz w:val="28"/>
          <w:szCs w:val="28"/>
        </w:rPr>
      </w:pPr>
      <w:r w:rsidRPr="00E21873">
        <w:rPr>
          <w:rFonts w:eastAsia="Calibri"/>
          <w:i/>
          <w:sz w:val="28"/>
          <w:szCs w:val="28"/>
        </w:rPr>
        <w:t>Баллы в интервале 71-85% от максимальных ставятся, если: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>- отчет о прохождении производственной практики: преддипломной практики полностью отражает задание по практике, содержит необходимые материалы для подготовки выпускной квалификационной работы;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F72513">
        <w:rPr>
          <w:rFonts w:eastAsia="Calibri"/>
          <w:sz w:val="28"/>
          <w:szCs w:val="28"/>
        </w:rPr>
        <w:t>- в ходе ответов на вопросы при защите допущены неточности. Ответы носят расплывчатый характер, но при этом раскрывают сущность вопроса, подкрепляются положениями нормативно-правовых актов, научными концепциями и методиками, выводами и расчетами, подтвержденные материалами Отчета по практике;</w:t>
      </w:r>
    </w:p>
    <w:p w:rsidR="00493A3E" w:rsidRPr="00C167B0" w:rsidRDefault="00F72513" w:rsidP="00C167B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72513">
        <w:rPr>
          <w:rFonts w:eastAsia="Calibri"/>
          <w:sz w:val="28"/>
          <w:szCs w:val="28"/>
        </w:rPr>
        <w:t xml:space="preserve">- </w:t>
      </w:r>
      <w:r w:rsidR="00493A3E" w:rsidRPr="00493A3E">
        <w:rPr>
          <w:rFonts w:eastAsia="Calibri"/>
          <w:sz w:val="28"/>
          <w:szCs w:val="28"/>
          <w:lang w:eastAsia="en-US"/>
        </w:rPr>
        <w:t xml:space="preserve">обучающийся способен продемонстрировать умение связать теорию с возможностями ее применения на практике, навыки свободного решения поставленных задач и обоснования принятого решения, владение методологией и </w:t>
      </w:r>
      <w:r w:rsidR="00493A3E" w:rsidRPr="00C167B0">
        <w:rPr>
          <w:rFonts w:eastAsia="Calibri"/>
          <w:sz w:val="28"/>
          <w:szCs w:val="28"/>
          <w:lang w:eastAsia="en-US"/>
        </w:rPr>
        <w:t>методиками исследований;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уровень сформированности заявленных компетенций по 71 и более % дескрипторов (знаний, умений и владений пункта 2 ФОС) оценивается на уровнях «4» и «5».</w:t>
      </w:r>
    </w:p>
    <w:p w:rsidR="00F72513" w:rsidRPr="00C167B0" w:rsidRDefault="00F72513" w:rsidP="00C167B0">
      <w:pPr>
        <w:ind w:firstLine="708"/>
        <w:jc w:val="both"/>
        <w:rPr>
          <w:rFonts w:eastAsia="Calibri"/>
          <w:i/>
          <w:sz w:val="28"/>
          <w:szCs w:val="28"/>
        </w:rPr>
      </w:pPr>
      <w:r w:rsidRPr="00C167B0">
        <w:rPr>
          <w:rFonts w:eastAsia="Calibri"/>
          <w:i/>
          <w:sz w:val="28"/>
          <w:szCs w:val="28"/>
        </w:rPr>
        <w:t>Баллы в интервале 55-70% от максимальных ставятся, если: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отчет о прохождении производственной практики: преддипломной практики не полностью отражает задание по практике, содержит недостаточно материалов, необходимых для подготовки выпускной квалификационной работы;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ответы обучающегося на вопросы при защите носят поверхностный характер, показывают знание только основного материала, не раскрывают до конца сущности вопроса, слабо подкрепляются положениями нормативно-правовых актов, научными концепциями и методиками, выводами и расчетами из работы, показывают недостаточную самостоятельность и глубину изучения проблемы обучающимся;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обучающийся демонстрирует только умение решать простые задачи на основе базовых знаний и заданных алгоритмов действий, испытывает затруднения при решении практических задач;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уровень сформированности заявленных компетенций по 55 и более % дескрипторов (знаний, умений и владений пункта 2 ФОС) оценивается на уровнях «3»-«5».</w:t>
      </w:r>
    </w:p>
    <w:p w:rsidR="00F72513" w:rsidRPr="00C167B0" w:rsidRDefault="00F72513" w:rsidP="00C167B0">
      <w:pPr>
        <w:ind w:firstLine="708"/>
        <w:jc w:val="both"/>
        <w:rPr>
          <w:rFonts w:eastAsia="Calibri"/>
          <w:i/>
          <w:sz w:val="28"/>
          <w:szCs w:val="28"/>
        </w:rPr>
      </w:pPr>
      <w:r w:rsidRPr="00C167B0">
        <w:rPr>
          <w:rFonts w:eastAsia="Calibri"/>
          <w:i/>
          <w:sz w:val="28"/>
          <w:szCs w:val="28"/>
        </w:rPr>
        <w:t>Баллы в интервале 0-54% от максимальных ставятся, если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отчет о прохождении производственной практики: преддипломной практики выполнен с нарушением целевой установки задания по практике и не отвечает предъявляемым требованиям, в оформлении имеются отступления от стандарта, содержит недостаточно материалов, необходимых для подготовки выпускной квалификационной работы;</w:t>
      </w:r>
    </w:p>
    <w:p w:rsidR="00F72513" w:rsidRPr="00C167B0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- уровень сформированности заявленных компетенций менее чем по 55 % дескрипторов (знаний, умений и владений пункта 2 ФОС) оценивается на уровнях «3»-«5».</w:t>
      </w:r>
    </w:p>
    <w:p w:rsidR="00F72513" w:rsidRPr="00C167B0" w:rsidRDefault="00F72513" w:rsidP="00C167B0">
      <w:pPr>
        <w:ind w:firstLine="708"/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Такой Отчет возвращается обучающемуся на доработку. Доработанный Отчет должен быть вновь представлен руководителю практики в срок не позднее 10-го дня после срока окончания производственной практики: преддипломной практики. Если доработка не улучшила качества Отчета или не была произведена, то Отчет не допускается к защите, а в ведомость проставляется оценка «неудовлетворительно».</w:t>
      </w:r>
    </w:p>
    <w:p w:rsidR="00F72513" w:rsidRPr="00F72513" w:rsidRDefault="00F72513" w:rsidP="00C167B0">
      <w:pPr>
        <w:jc w:val="both"/>
        <w:rPr>
          <w:rFonts w:eastAsia="Calibri"/>
          <w:sz w:val="28"/>
          <w:szCs w:val="28"/>
        </w:rPr>
      </w:pPr>
      <w:r w:rsidRPr="00C167B0">
        <w:rPr>
          <w:rFonts w:eastAsia="Calibri"/>
          <w:sz w:val="28"/>
          <w:szCs w:val="28"/>
        </w:rPr>
        <w:t>Доработанный и допущенный к защите Отчет после процедуры защиты оценивается в обычном порядке (см. выше).</w:t>
      </w:r>
    </w:p>
    <w:p w:rsidR="00F72513" w:rsidRPr="00F72513" w:rsidRDefault="00F72513" w:rsidP="00F72513">
      <w:pPr>
        <w:rPr>
          <w:sz w:val="28"/>
          <w:szCs w:val="28"/>
        </w:rPr>
      </w:pPr>
    </w:p>
    <w:p w:rsidR="00462781" w:rsidRPr="00E21873" w:rsidRDefault="00F72513" w:rsidP="00462781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E21873">
        <w:rPr>
          <w:rFonts w:eastAsia="Calibri"/>
          <w:i/>
          <w:sz w:val="28"/>
          <w:szCs w:val="28"/>
          <w:lang w:eastAsia="en-US"/>
        </w:rPr>
        <w:t>3</w:t>
      </w:r>
      <w:r w:rsidR="00462781" w:rsidRPr="00E21873">
        <w:rPr>
          <w:rFonts w:eastAsia="Calibri"/>
          <w:i/>
          <w:sz w:val="28"/>
          <w:szCs w:val="28"/>
          <w:lang w:eastAsia="en-US"/>
        </w:rPr>
        <w:t>.1.</w:t>
      </w:r>
      <w:r w:rsidRPr="00E21873">
        <w:rPr>
          <w:rFonts w:eastAsia="Calibri"/>
          <w:i/>
          <w:sz w:val="28"/>
          <w:szCs w:val="28"/>
          <w:lang w:eastAsia="en-US"/>
        </w:rPr>
        <w:t>3</w:t>
      </w:r>
      <w:r w:rsidR="00462781" w:rsidRPr="00E21873">
        <w:rPr>
          <w:rFonts w:eastAsia="Calibri"/>
          <w:i/>
          <w:sz w:val="28"/>
          <w:szCs w:val="28"/>
          <w:lang w:eastAsia="en-US"/>
        </w:rPr>
        <w:t xml:space="preserve"> </w:t>
      </w:r>
      <w:r w:rsidRPr="00E21873">
        <w:rPr>
          <w:rFonts w:eastAsia="Calibri"/>
          <w:i/>
          <w:sz w:val="28"/>
          <w:szCs w:val="28"/>
          <w:lang w:eastAsia="en-US"/>
        </w:rPr>
        <w:t>Содержание оценочного средства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Отчет по практике должен содержать: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титульный лист;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содержание;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введение;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основная часть;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заключение;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список использованных источников;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приложения.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Во введение должны быть отражены: место, время (срок) и цель прохождения практики.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В основную часть отчета необходимо включить: описание организации работы в процессе практики, описание выполненной работы по разделам программы практики, описание практических задач, решаемых обучающимся за время прохождения практики.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 xml:space="preserve">Заключение должно содержать: описание знаний, умений и навыков (компетенций) приобретенных обучающимся в период практики, предложения и рекомендации обучающегося, сделанные в ходе практики. 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К отчету прилагаются: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индивидуальное задание;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дневник практиканта;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путевка студента-практиканта с индивидуальным заданием (при прохождении практики в профильной организации);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договор с профильной организацией (при прохождении практики в профильной организации);</w:t>
      </w:r>
    </w:p>
    <w:p w:rsidR="00462781" w:rsidRPr="00462781" w:rsidRDefault="00462781" w:rsidP="0046278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2781">
        <w:rPr>
          <w:rFonts w:eastAsia="Calibri"/>
          <w:sz w:val="28"/>
          <w:szCs w:val="28"/>
          <w:lang w:eastAsia="en-US"/>
        </w:rPr>
        <w:t>- заверенный отзыв руководителя по практике от организации при прохождении практики в профильной организации).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i/>
          <w:sz w:val="28"/>
          <w:szCs w:val="28"/>
        </w:rPr>
      </w:pPr>
      <w:r w:rsidRPr="00462781">
        <w:rPr>
          <w:i/>
          <w:sz w:val="28"/>
          <w:szCs w:val="28"/>
        </w:rPr>
        <w:t>Общие требования к отчету о практике: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логическая последовательность и четкость изложения материала;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краткость и точность формулировок, исключающих возможность неоднозначного толкования;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убедительность аргументации;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конкретность изложения материала и результатов работы;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информационная выразительность;</w:t>
      </w:r>
    </w:p>
    <w:p w:rsidR="00462781" w:rsidRP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достоверность;</w:t>
      </w:r>
    </w:p>
    <w:p w:rsid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462781">
        <w:rPr>
          <w:sz w:val="28"/>
          <w:szCs w:val="28"/>
        </w:rPr>
        <w:t>- достаточность и обоснованность выводов.</w:t>
      </w:r>
    </w:p>
    <w:p w:rsidR="00462781" w:rsidRDefault="00462781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Требование к содержанию и структуре отчета представлены в методических указаниях:</w:t>
      </w:r>
      <w:r w:rsidR="00493A3E" w:rsidRPr="00493A3E">
        <w:t xml:space="preserve"> </w:t>
      </w:r>
      <w:hyperlink r:id="rId30" w:history="1">
        <w:r w:rsidR="00493A3E" w:rsidRPr="00BC0E85">
          <w:rPr>
            <w:rStyle w:val="a3"/>
            <w:bCs/>
            <w:i/>
            <w:iCs/>
            <w:sz w:val="28"/>
            <w:szCs w:val="28"/>
          </w:rPr>
          <w:t>http://elibrary.agni-rt.ru</w:t>
        </w:r>
      </w:hyperlink>
      <w:r w:rsidR="00493A3E" w:rsidRPr="00BC0E85">
        <w:rPr>
          <w:bCs/>
          <w:i/>
          <w:iCs/>
          <w:sz w:val="28"/>
          <w:szCs w:val="28"/>
        </w:rPr>
        <w:t>.</w:t>
      </w:r>
    </w:p>
    <w:p w:rsidR="00A01F86" w:rsidRPr="00A01F86" w:rsidRDefault="00A01F86" w:rsidP="00A01F8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01F86">
        <w:rPr>
          <w:rFonts w:eastAsia="Calibri"/>
          <w:sz w:val="28"/>
          <w:szCs w:val="28"/>
          <w:lang w:eastAsia="en-US"/>
        </w:rPr>
        <w:t xml:space="preserve">Примерное содержание индивидуального задания для прохождения  практики по получению профессиональных умений и опыта профессиональной деятельности (в том числе производственно-технологическая): 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Введение.</w:t>
      </w:r>
      <w:bookmarkStart w:id="5" w:name="_GoBack"/>
      <w:bookmarkEnd w:id="5"/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Структура пояснительной записки. </w:t>
      </w:r>
      <w:r>
        <w:rPr>
          <w:sz w:val="28"/>
          <w:szCs w:val="28"/>
        </w:rPr>
        <w:t>Согласно закрепленному на кафедре ГТН.</w:t>
      </w:r>
      <w:r>
        <w:rPr>
          <w:sz w:val="26"/>
          <w:szCs w:val="26"/>
        </w:rPr>
        <w:t xml:space="preserve">  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Технико-экономические показатели бурового предприятия.</w:t>
      </w:r>
    </w:p>
    <w:p w:rsidR="001B2906" w:rsidRDefault="001B2906" w:rsidP="001B2906">
      <w:pPr>
        <w:shd w:val="clear" w:color="auto" w:fill="FFFFFF"/>
        <w:spacing w:before="14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pacing w:val="-4"/>
          <w:sz w:val="26"/>
          <w:szCs w:val="26"/>
        </w:rPr>
        <w:t xml:space="preserve"> Условия и особенности технологии проводки скважин. </w:t>
      </w:r>
      <w:r>
        <w:rPr>
          <w:sz w:val="26"/>
          <w:szCs w:val="26"/>
        </w:rPr>
        <w:t xml:space="preserve"> Осложнения     при     бурении. Виды     осложнений,      их     причины предупреждение и устранение. Аварии при бурении скважин. </w:t>
      </w:r>
      <w:r>
        <w:rPr>
          <w:spacing w:val="-2"/>
          <w:sz w:val="26"/>
          <w:szCs w:val="26"/>
        </w:rPr>
        <w:t xml:space="preserve">Способы ликвидации </w:t>
      </w:r>
      <w:r>
        <w:rPr>
          <w:spacing w:val="-3"/>
          <w:sz w:val="26"/>
          <w:szCs w:val="26"/>
        </w:rPr>
        <w:t>аварий. Ловильные работы и применяемый ловильный инструмент.</w:t>
      </w:r>
    </w:p>
    <w:p w:rsidR="001B2906" w:rsidRDefault="001B2906" w:rsidP="001B2906">
      <w:pPr>
        <w:shd w:val="clear" w:color="auto" w:fill="FFFFFF"/>
        <w:tabs>
          <w:tab w:val="left" w:pos="974"/>
          <w:tab w:val="left" w:pos="5940"/>
        </w:tabs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 Вскрытие пластов в процессе бурения. Противодавление на пласт,</w:t>
      </w:r>
      <w:r>
        <w:rPr>
          <w:sz w:val="26"/>
          <w:szCs w:val="26"/>
        </w:rPr>
        <w:br/>
        <w:t xml:space="preserve">промывочная   жидкость  для  вскрытия,  ее  соответствие условиям  вскрытия </w:t>
      </w:r>
      <w:r>
        <w:rPr>
          <w:spacing w:val="-5"/>
          <w:sz w:val="26"/>
          <w:szCs w:val="26"/>
        </w:rPr>
        <w:t xml:space="preserve">пласта. </w:t>
      </w:r>
      <w:r>
        <w:rPr>
          <w:sz w:val="26"/>
          <w:szCs w:val="26"/>
        </w:rPr>
        <w:t xml:space="preserve">Опробование и испытание пластов в процессе бурения. Испытатели </w:t>
      </w:r>
      <w:r>
        <w:rPr>
          <w:spacing w:val="-3"/>
          <w:sz w:val="26"/>
          <w:szCs w:val="26"/>
        </w:rPr>
        <w:t xml:space="preserve">пластов. </w:t>
      </w:r>
    </w:p>
    <w:p w:rsidR="001B2906" w:rsidRDefault="001B2906" w:rsidP="001B2906">
      <w:pPr>
        <w:widowControl w:val="0"/>
        <w:shd w:val="clear" w:color="auto" w:fill="FFFFFF"/>
        <w:tabs>
          <w:tab w:val="left" w:pos="667"/>
          <w:tab w:val="left" w:pos="5940"/>
        </w:tabs>
        <w:autoSpaceDE w:val="0"/>
        <w:autoSpaceDN w:val="0"/>
        <w:adjustRightInd w:val="0"/>
        <w:spacing w:before="38"/>
        <w:ind w:left="14" w:right="5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Крепление скважины. Анализ конструкции скважины, подготовка </w:t>
      </w:r>
      <w:r>
        <w:rPr>
          <w:spacing w:val="-2"/>
          <w:sz w:val="26"/>
          <w:szCs w:val="26"/>
        </w:rPr>
        <w:t xml:space="preserve">ствола скважины к электрометрическим работам и спуску колонны, проверка и подготовка бурового оборудования и инструмента, подготовка обсадных труб. </w:t>
      </w:r>
      <w:r>
        <w:rPr>
          <w:sz w:val="26"/>
          <w:szCs w:val="26"/>
        </w:rPr>
        <w:t xml:space="preserve">Схема компоновки обсадной колонны Установка центрирующих фонарей, обратного клапана, стоп-кольца, турбулизаторов, скребков, пакеров. Порядок спуска обсадной колонны. Особенности спуска колонн секциями, </w:t>
      </w:r>
      <w:r>
        <w:rPr>
          <w:spacing w:val="-2"/>
          <w:sz w:val="26"/>
          <w:szCs w:val="26"/>
        </w:rPr>
        <w:t xml:space="preserve">спуск хвостовиков и летучек, конструкции разъединителей, способы подвески </w:t>
      </w:r>
      <w:r>
        <w:rPr>
          <w:spacing w:val="-5"/>
          <w:sz w:val="26"/>
          <w:szCs w:val="26"/>
        </w:rPr>
        <w:t xml:space="preserve">секции колонны и хвостовика. Меры предупреждения проявлений, недохождения </w:t>
      </w:r>
      <w:r>
        <w:rPr>
          <w:sz w:val="26"/>
          <w:szCs w:val="26"/>
        </w:rPr>
        <w:t>и прихватов колонн.</w:t>
      </w:r>
    </w:p>
    <w:p w:rsidR="001B2906" w:rsidRDefault="001B2906" w:rsidP="001B2906">
      <w:pPr>
        <w:widowControl w:val="0"/>
        <w:shd w:val="clear" w:color="auto" w:fill="FFFFFF"/>
        <w:tabs>
          <w:tab w:val="left" w:pos="667"/>
          <w:tab w:val="left" w:pos="5940"/>
        </w:tabs>
        <w:autoSpaceDE w:val="0"/>
        <w:autoSpaceDN w:val="0"/>
        <w:adjustRightInd w:val="0"/>
        <w:spacing w:before="38"/>
        <w:ind w:left="14" w:right="5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Цементирование скважин. Условия: температура, давление, наличие проявлений, вероятность поглощений, наличие толщ солей. Способы цементирования. Виды цементов. Тампонажные смеси. Буферные жидкости. Подготовка ствола скважины. Оборудование для цементирования: смесительные машины, цементировочные агрегаты, </w:t>
      </w:r>
      <w:r>
        <w:rPr>
          <w:spacing w:val="-2"/>
          <w:sz w:val="26"/>
          <w:szCs w:val="26"/>
        </w:rPr>
        <w:t xml:space="preserve">осреднительные емкости, блок манифольдов, цементировочная головка, </w:t>
      </w:r>
      <w:r>
        <w:rPr>
          <w:sz w:val="26"/>
          <w:szCs w:val="26"/>
        </w:rPr>
        <w:t xml:space="preserve">разделительные пробки. Схема обвязки оборудования при </w:t>
      </w:r>
      <w:r>
        <w:rPr>
          <w:spacing w:val="-2"/>
          <w:sz w:val="26"/>
          <w:szCs w:val="26"/>
        </w:rPr>
        <w:t xml:space="preserve">цементировании. Приготовление и закачивание тампонажного раствора. </w:t>
      </w:r>
      <w:r>
        <w:rPr>
          <w:sz w:val="26"/>
          <w:szCs w:val="26"/>
        </w:rPr>
        <w:t xml:space="preserve">Продавливание. Контроль процесса: количества цемента (или смеси), воды, </w:t>
      </w:r>
      <w:r>
        <w:rPr>
          <w:spacing w:val="-2"/>
          <w:sz w:val="26"/>
          <w:szCs w:val="26"/>
        </w:rPr>
        <w:t>добавок к воде, объем продавочной жидкости, регулирование водосодержания</w:t>
      </w:r>
      <w:r>
        <w:rPr>
          <w:sz w:val="26"/>
          <w:szCs w:val="26"/>
        </w:rPr>
        <w:t xml:space="preserve">. Ожидание затвердевания цемента. Мероприятия по </w:t>
      </w:r>
      <w:r>
        <w:rPr>
          <w:spacing w:val="-3"/>
          <w:sz w:val="26"/>
          <w:szCs w:val="26"/>
        </w:rPr>
        <w:t xml:space="preserve">повышению качества цементирования: вращение и расхаживание колонны и др. </w:t>
      </w:r>
      <w:r>
        <w:rPr>
          <w:sz w:val="26"/>
          <w:szCs w:val="26"/>
        </w:rPr>
        <w:t>Эффективность применения пакеров, скребков, противодавления. Контроль качества цементирования. Проверка герметичности скважины. Виды брака при креплении, методы его предупреждения и устранения. Колонная головка.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7. Сбор материалов д</w:t>
      </w:r>
      <w:r>
        <w:rPr>
          <w:sz w:val="28"/>
          <w:szCs w:val="28"/>
        </w:rPr>
        <w:t>ля курсовой работы по дисциплине «Буровые технологические жидкости» и курсового проекта по дисциплине «Заканчивание скважин».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8. Согласование темы УНИРС с руководителем с подписью задания по профилирующему разделу выпускной квалификационной работы, материалы по теме УНИРС.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Безопасность труда и промышленная безопасность на предприятии. 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10. Список литературы по УНИРС</w:t>
      </w:r>
      <w:r>
        <w:rPr>
          <w:sz w:val="26"/>
          <w:szCs w:val="26"/>
        </w:rPr>
        <w:tab/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11. Ежедневный дневник по наблюдению технологических процессов с подписью руководителя от производства.</w:t>
      </w:r>
    </w:p>
    <w:p w:rsidR="001B2906" w:rsidRDefault="001B2906" w:rsidP="001B290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12. Дневник практиканта</w:t>
      </w:r>
    </w:p>
    <w:p w:rsidR="00493A3E" w:rsidRDefault="00493A3E" w:rsidP="00493A3E">
      <w:pPr>
        <w:jc w:val="center"/>
      </w:pPr>
    </w:p>
    <w:p w:rsidR="004513BA" w:rsidRPr="00136DEC" w:rsidRDefault="004513BA" w:rsidP="00493A3E">
      <w:pPr>
        <w:jc w:val="center"/>
      </w:pPr>
      <w:r w:rsidRPr="00EE0612">
        <w:t>Примерные вопросы</w:t>
      </w:r>
      <w:r w:rsidRPr="00EE061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E0612">
        <w:t xml:space="preserve">к </w:t>
      </w:r>
      <w:r w:rsidR="00493A3E">
        <w:t>защите Отчета</w:t>
      </w:r>
      <w:r w:rsidRPr="00EE0612">
        <w:t>:</w:t>
      </w:r>
    </w:p>
    <w:tbl>
      <w:tblPr>
        <w:tblStyle w:val="TableGrid"/>
        <w:tblW w:w="9555" w:type="dxa"/>
        <w:tblInd w:w="-62" w:type="dxa"/>
        <w:tblCellMar>
          <w:top w:w="43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5166"/>
        <w:gridCol w:w="4389"/>
      </w:tblGrid>
      <w:tr w:rsidR="004513BA" w:rsidRPr="00EE0612" w:rsidTr="00493A3E">
        <w:trPr>
          <w:trHeight w:val="493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EE0612" w:rsidRDefault="004513BA" w:rsidP="00493A3E">
            <w:pPr>
              <w:jc w:val="center"/>
              <w:rPr>
                <w:bCs/>
                <w:color w:val="000000"/>
              </w:rPr>
            </w:pPr>
            <w:r w:rsidRPr="00EE0612">
              <w:rPr>
                <w:bCs/>
                <w:color w:val="000000"/>
              </w:rPr>
              <w:t>Проверяемая компетенция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EE0612" w:rsidRDefault="004513BA" w:rsidP="00493A3E">
            <w:pPr>
              <w:jc w:val="center"/>
              <w:rPr>
                <w:bCs/>
                <w:color w:val="000000"/>
              </w:rPr>
            </w:pPr>
            <w:r w:rsidRPr="00EE0612">
              <w:rPr>
                <w:bCs/>
                <w:color w:val="000000"/>
              </w:rPr>
              <w:t>Примерные вопросы</w:t>
            </w:r>
          </w:p>
        </w:tc>
      </w:tr>
      <w:tr w:rsidR="004513BA" w:rsidRPr="00EE0612" w:rsidTr="00493A3E">
        <w:trPr>
          <w:trHeight w:val="929"/>
        </w:trPr>
        <w:tc>
          <w:tcPr>
            <w:tcW w:w="5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4513BA" w:rsidRPr="00465BC9" w:rsidRDefault="004513BA" w:rsidP="00493A3E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ОК-7</w:t>
            </w:r>
            <w:r w:rsidRPr="00465BC9">
              <w:rPr>
                <w:sz w:val="22"/>
                <w:szCs w:val="22"/>
              </w:rPr>
              <w:t xml:space="preserve"> Способностью к самоорганизации и самообразованию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32414" w:rsidRDefault="004513BA" w:rsidP="00493A3E">
            <w:pPr>
              <w:rPr>
                <w:rFonts w:eastAsia="Calibri"/>
              </w:rPr>
            </w:pPr>
            <w:r w:rsidRPr="00432414">
              <w:t xml:space="preserve">- </w:t>
            </w:r>
            <w:r w:rsidRPr="00432414">
              <w:rPr>
                <w:rFonts w:eastAsia="Calibri"/>
                <w:lang w:eastAsia="en-US"/>
              </w:rPr>
              <w:t>Полное и сокраще</w:t>
            </w:r>
            <w:r w:rsidRPr="00432414">
              <w:rPr>
                <w:rFonts w:eastAsia="Calibri"/>
              </w:rPr>
              <w:t xml:space="preserve">нное наименование организации; </w:t>
            </w:r>
          </w:p>
          <w:p w:rsidR="004513BA" w:rsidRPr="00F00B4B" w:rsidRDefault="004513BA" w:rsidP="00493A3E">
            <w:pPr>
              <w:rPr>
                <w:color w:val="000000"/>
                <w:highlight w:val="red"/>
              </w:rPr>
            </w:pPr>
            <w:r w:rsidRPr="00432414">
              <w:rPr>
                <w:rFonts w:eastAsia="Calibri"/>
              </w:rPr>
              <w:t>- История создания и развития организации;</w:t>
            </w:r>
          </w:p>
        </w:tc>
      </w:tr>
      <w:tr w:rsidR="004513BA" w:rsidRPr="00EE0612" w:rsidTr="00493A3E">
        <w:trPr>
          <w:trHeight w:val="701"/>
        </w:trPr>
        <w:tc>
          <w:tcPr>
            <w:tcW w:w="5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4513BA" w:rsidRPr="00465BC9" w:rsidRDefault="004513BA" w:rsidP="00493A3E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ОПК-1</w:t>
            </w:r>
            <w:r w:rsidRPr="00465BC9">
              <w:rPr>
                <w:sz w:val="22"/>
                <w:szCs w:val="22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32414" w:rsidRDefault="004513BA" w:rsidP="00493A3E">
            <w:pPr>
              <w:jc w:val="both"/>
              <w:rPr>
                <w:color w:val="000000"/>
              </w:rPr>
            </w:pPr>
            <w:r w:rsidRPr="00432414">
              <w:rPr>
                <w:color w:val="000000"/>
              </w:rPr>
              <w:t>- Какие источники были вами изучены для формирования отчета;</w:t>
            </w:r>
          </w:p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 w:rsidRPr="00432414">
              <w:rPr>
                <w:color w:val="000000"/>
              </w:rPr>
              <w:t>- Приведите пример нормативных документов организации ;</w:t>
            </w:r>
          </w:p>
        </w:tc>
      </w:tr>
      <w:tr w:rsidR="004513BA" w:rsidRPr="00EE0612" w:rsidTr="00493A3E">
        <w:trPr>
          <w:trHeight w:val="470"/>
        </w:trPr>
        <w:tc>
          <w:tcPr>
            <w:tcW w:w="5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4513BA" w:rsidRPr="00465BC9" w:rsidRDefault="004513BA" w:rsidP="00493A3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ОПК-4</w:t>
            </w:r>
            <w:r w:rsidRPr="00465BC9">
              <w:rPr>
                <w:sz w:val="22"/>
                <w:szCs w:val="22"/>
              </w:rPr>
              <w:t xml:space="preserve"> 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465BC9">
              <w:rPr>
                <w:sz w:val="22"/>
                <w:szCs w:val="22"/>
              </w:rPr>
              <w:t>пособностью владеть основными методами, способами и средствами получения, хранения,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переработки информации, работать с компьютером как средством управления информацией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Default="004513BA" w:rsidP="00493A3E">
            <w:pPr>
              <w:jc w:val="both"/>
              <w:rPr>
                <w:color w:val="000000"/>
              </w:rPr>
            </w:pPr>
            <w:r w:rsidRPr="00136DEC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Какими методами владеете при составлнении отчета по практике с применением компьютера.</w:t>
            </w:r>
          </w:p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>
              <w:rPr>
                <w:color w:val="000000"/>
              </w:rPr>
              <w:t>-Является ли компьютер средством управления информацией.</w:t>
            </w:r>
          </w:p>
        </w:tc>
      </w:tr>
      <w:tr w:rsidR="004513BA" w:rsidRPr="00EE0612" w:rsidTr="00493A3E">
        <w:trPr>
          <w:trHeight w:val="470"/>
        </w:trPr>
        <w:tc>
          <w:tcPr>
            <w:tcW w:w="5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 xml:space="preserve">ОПК-5 </w:t>
            </w:r>
            <w:r w:rsidRPr="00465BC9">
              <w:rPr>
                <w:sz w:val="22"/>
                <w:szCs w:val="22"/>
              </w:rPr>
              <w:t>Способность составлять и оформлять научно-техническую и служебную документацию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7F384A" w:rsidRDefault="004513BA" w:rsidP="00493A3E">
            <w:pPr>
              <w:jc w:val="both"/>
              <w:rPr>
                <w:color w:val="000000"/>
                <w:highlight w:val="yellow"/>
              </w:rPr>
            </w:pPr>
            <w:r w:rsidRPr="007F384A">
              <w:rPr>
                <w:color w:val="000000"/>
              </w:rPr>
              <w:t>- Что</w:t>
            </w:r>
            <w:r>
              <w:rPr>
                <w:color w:val="000000"/>
              </w:rPr>
              <w:t xml:space="preserve"> собой </w:t>
            </w:r>
            <w:r w:rsidRPr="007F384A">
              <w:rPr>
                <w:color w:val="000000"/>
              </w:rPr>
              <w:t xml:space="preserve"> представляет рабочая</w:t>
            </w:r>
            <w:r>
              <w:rPr>
                <w:color w:val="000000"/>
              </w:rPr>
              <w:t xml:space="preserve">.служебная </w:t>
            </w:r>
            <w:r w:rsidRPr="007F384A">
              <w:rPr>
                <w:color w:val="000000"/>
              </w:rPr>
              <w:t xml:space="preserve"> документация на предприятии;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ПК-1</w:t>
            </w:r>
            <w:r w:rsidRPr="00465BC9">
              <w:rPr>
                <w:sz w:val="22"/>
                <w:szCs w:val="22"/>
              </w:rPr>
              <w:tab/>
              <w:t>Способность применять процессный подход в практической деятельности, сочетать теорию и практику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32414" w:rsidRDefault="004513BA" w:rsidP="00493A3E">
            <w:pPr>
              <w:jc w:val="both"/>
            </w:pPr>
            <w:r w:rsidRPr="00432414">
              <w:rPr>
                <w:color w:val="000000"/>
              </w:rPr>
              <w:t xml:space="preserve">- </w:t>
            </w:r>
            <w:r>
              <w:rPr>
                <w:color w:val="000000" w:themeColor="text1"/>
              </w:rPr>
              <w:t>Находили ли применен</w:t>
            </w:r>
            <w:r w:rsidRPr="00432414">
              <w:rPr>
                <w:color w:val="000000" w:themeColor="text1"/>
              </w:rPr>
              <w:t>ие теоретических знаний на практике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ПК-2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и корректировать технологические процессы при строительстве, ремонте</w:t>
            </w:r>
          </w:p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sz w:val="22"/>
                <w:szCs w:val="22"/>
              </w:rPr>
              <w:t>и эксплуатации скважин различного назначения и профиля ствола на суше и на море, транспорте и хранении углеводородного сырья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Default="004513BA" w:rsidP="00493A3E">
            <w:pPr>
              <w:jc w:val="both"/>
              <w:rPr>
                <w:color w:val="000000"/>
              </w:rPr>
            </w:pPr>
            <w:r w:rsidRPr="00811005">
              <w:rPr>
                <w:color w:val="000000"/>
              </w:rPr>
              <w:t xml:space="preserve">- Какие </w:t>
            </w:r>
            <w:r>
              <w:rPr>
                <w:color w:val="000000"/>
              </w:rPr>
              <w:t>технологические процессы осуществляли на практике при бурении или ремонте скаважин</w:t>
            </w:r>
          </w:p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>
              <w:rPr>
                <w:color w:val="000000"/>
              </w:rPr>
              <w:t>- Как корректировали технологический процесс при составлении проекта технологии бурении в ВКР.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ПК-3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эксплуатировать и обслуживать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 w:rsidRPr="00ED65B0">
              <w:rPr>
                <w:color w:val="000000"/>
              </w:rPr>
              <w:t xml:space="preserve">- Принимали ли участие в эксплуатации и обслуживании технологического оборудования, используемого </w:t>
            </w:r>
            <w:r w:rsidRPr="00ED65B0">
              <w:rPr>
                <w:sz w:val="22"/>
                <w:szCs w:val="22"/>
              </w:rPr>
              <w:t>при строительстве, ремонте скважин или реконструкции скважин.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ПК-4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оценивать риски и определять меры по обеспечению безопасности технологических процессов в нефтегазовом производстве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 w:rsidRPr="00ED65B0">
              <w:rPr>
                <w:color w:val="000000"/>
              </w:rPr>
              <w:t>- Как оцениваются риски и определяются меры по обеспечению</w:t>
            </w:r>
            <w:r w:rsidRPr="00ED65B0">
              <w:rPr>
                <w:sz w:val="22"/>
                <w:szCs w:val="22"/>
              </w:rPr>
              <w:t xml:space="preserve"> безопасности технологических процессов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ПК-7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обслуживать и ремонтировать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ED65B0" w:rsidRDefault="004513BA" w:rsidP="00493A3E">
            <w:pPr>
              <w:rPr>
                <w:highlight w:val="red"/>
              </w:rPr>
            </w:pPr>
            <w:r w:rsidRPr="009F43E4">
              <w:t xml:space="preserve">- </w:t>
            </w:r>
            <w:r>
              <w:t xml:space="preserve">Кто </w:t>
            </w:r>
            <w:r w:rsidRPr="009F43E4">
              <w:t xml:space="preserve"> производит обслуживание и ремонт технологического оборудования при строительстве</w:t>
            </w:r>
            <w:r>
              <w:t xml:space="preserve"> скважин..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ПК-8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выполнять технические работы в соответствии с технологическим регламентом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F00B4B" w:rsidRDefault="004513BA" w:rsidP="00493A3E">
            <w:pPr>
              <w:jc w:val="both"/>
              <w:rPr>
                <w:color w:val="000000"/>
                <w:highlight w:val="red"/>
              </w:rPr>
            </w:pPr>
            <w:r w:rsidRPr="009F43E4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 Какие технические работы согласно технологическому регламенту необходимо выполнять  прибурении скважин.</w:t>
            </w:r>
          </w:p>
        </w:tc>
      </w:tr>
      <w:tr w:rsidR="004513BA" w:rsidRPr="00EE0612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ПК-9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оперативный контроль за техническим состоянием технологического оборудования, используемого при строительстве, ремонте, реконструкции и восстановлении неф</w:t>
            </w:r>
            <w:r>
              <w:rPr>
                <w:sz w:val="22"/>
                <w:szCs w:val="22"/>
              </w:rPr>
              <w:t xml:space="preserve">тяных и газовых скважин, добычи </w:t>
            </w:r>
            <w:r w:rsidRPr="00465BC9">
              <w:rPr>
                <w:sz w:val="22"/>
                <w:szCs w:val="22"/>
              </w:rPr>
              <w:t xml:space="preserve">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F00B4B" w:rsidRDefault="004513BA" w:rsidP="00493A3E">
            <w:pPr>
              <w:rPr>
                <w:highlight w:val="red"/>
              </w:rPr>
            </w:pPr>
            <w:r w:rsidRPr="009F43E4">
              <w:t>- Как осуществляется оперативный контроль за техническим состоянием технологического оборудования используемого при строительстве, ремонте</w:t>
            </w:r>
            <w:r>
              <w:t>.,реконструкции скважины.</w:t>
            </w:r>
          </w:p>
        </w:tc>
      </w:tr>
      <w:tr w:rsidR="004513BA" w:rsidRPr="009F43E4" w:rsidTr="00493A3E">
        <w:tblPrEx>
          <w:tblCellMar>
            <w:right w:w="99" w:type="dxa"/>
          </w:tblCellMar>
        </w:tblPrEx>
        <w:trPr>
          <w:trHeight w:val="879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465BC9" w:rsidRDefault="004513BA" w:rsidP="00493A3E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ПК-11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оформлять технологическую и техническую документацию по эксплуатации нефтегазопромыслового оборудования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3BA" w:rsidRPr="009F43E4" w:rsidRDefault="004513BA" w:rsidP="00493A3E">
            <w:pPr>
              <w:rPr>
                <w:highlight w:val="red"/>
              </w:rPr>
            </w:pPr>
            <w:r w:rsidRPr="009F43E4">
              <w:t>- Привести пример оформления  технологической  и технической  документации по эксплуатации бурового оборудования оборудования</w:t>
            </w:r>
            <w:r>
              <w:t>.</w:t>
            </w:r>
          </w:p>
        </w:tc>
      </w:tr>
    </w:tbl>
    <w:p w:rsidR="00EE0612" w:rsidRDefault="00EE0612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</w:p>
    <w:p w:rsidR="00EE0612" w:rsidRPr="00EE0612" w:rsidRDefault="00EE0612" w:rsidP="00EE0612">
      <w:pPr>
        <w:suppressAutoHyphens/>
        <w:ind w:firstLine="567"/>
        <w:jc w:val="both"/>
        <w:rPr>
          <w:sz w:val="28"/>
          <w:szCs w:val="28"/>
        </w:rPr>
      </w:pPr>
    </w:p>
    <w:p w:rsidR="00EE0612" w:rsidRPr="00EE0612" w:rsidRDefault="00F72513" w:rsidP="00EE0612">
      <w:pPr>
        <w:shd w:val="clear" w:color="auto" w:fill="FFFFFF"/>
        <w:spacing w:line="276" w:lineRule="auto"/>
        <w:ind w:right="40" w:firstLine="709"/>
        <w:jc w:val="both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3</w:t>
      </w:r>
      <w:r w:rsidR="00EE0612" w:rsidRPr="00EE0612">
        <w:rPr>
          <w:b/>
          <w:color w:val="000000"/>
          <w:sz w:val="28"/>
          <w:szCs w:val="28"/>
          <w:lang w:eastAsia="en-US"/>
        </w:rPr>
        <w:t xml:space="preserve">.2. </w:t>
      </w:r>
      <w:r w:rsidR="001A16CB">
        <w:rPr>
          <w:b/>
          <w:color w:val="000000"/>
          <w:sz w:val="28"/>
          <w:szCs w:val="28"/>
          <w:lang w:eastAsia="en-US"/>
        </w:rPr>
        <w:t xml:space="preserve">Зачет с оценкой </w:t>
      </w:r>
    </w:p>
    <w:p w:rsidR="00493A3E" w:rsidRPr="00493A3E" w:rsidRDefault="00493A3E" w:rsidP="00493A3E">
      <w:pPr>
        <w:ind w:firstLine="567"/>
        <w:jc w:val="both"/>
        <w:rPr>
          <w:sz w:val="28"/>
          <w:szCs w:val="28"/>
        </w:rPr>
      </w:pPr>
      <w:r w:rsidRPr="00493A3E">
        <w:rPr>
          <w:sz w:val="28"/>
          <w:szCs w:val="28"/>
        </w:rPr>
        <w:t xml:space="preserve">Оценка знаний и сформированности компетенций обучающегося осуществляется с учетом оценки за работу в процессе прохождения </w:t>
      </w:r>
      <w:r w:rsidRPr="00493A3E">
        <w:rPr>
          <w:rFonts w:eastAsia="Calibri"/>
          <w:sz w:val="28"/>
          <w:szCs w:val="28"/>
          <w:lang w:eastAsia="en-US"/>
        </w:rPr>
        <w:t xml:space="preserve">практики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b/>
          <w:bCs/>
          <w:sz w:val="28"/>
          <w:szCs w:val="28"/>
        </w:rPr>
        <w:t>до 50 баллов</w:t>
      </w:r>
      <w:r w:rsidRPr="00493A3E">
        <w:rPr>
          <w:sz w:val="28"/>
          <w:szCs w:val="28"/>
        </w:rPr>
        <w:t xml:space="preserve"> и по результатам оценки знаний в ходе защиты отчетных документов </w:t>
      </w:r>
      <w:r w:rsidRPr="00493A3E">
        <w:rPr>
          <w:b/>
          <w:bCs/>
          <w:sz w:val="28"/>
          <w:szCs w:val="28"/>
        </w:rPr>
        <w:t>до 50 баллов</w:t>
      </w:r>
      <w:r w:rsidRPr="00493A3E">
        <w:rPr>
          <w:sz w:val="28"/>
          <w:szCs w:val="28"/>
        </w:rPr>
        <w:t xml:space="preserve">. 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 xml:space="preserve">Работа обучающегося во время </w:t>
      </w:r>
      <w:r w:rsidRPr="00493A3E">
        <w:rPr>
          <w:color w:val="000000"/>
          <w:sz w:val="28"/>
          <w:szCs w:val="28"/>
        </w:rPr>
        <w:t xml:space="preserve">прохождения </w:t>
      </w:r>
      <w:r w:rsidRPr="00493A3E">
        <w:rPr>
          <w:rFonts w:eastAsia="Calibri"/>
          <w:sz w:val="28"/>
          <w:szCs w:val="28"/>
          <w:lang w:eastAsia="en-US"/>
        </w:rPr>
        <w:t xml:space="preserve">практики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bCs/>
          <w:color w:val="000000"/>
          <w:sz w:val="28"/>
          <w:szCs w:val="28"/>
          <w:lang w:eastAsia="en-US"/>
        </w:rPr>
        <w:t>оценивается не более чем на 50 баллов, из них оценивается: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i/>
          <w:iCs/>
          <w:color w:val="000000"/>
          <w:sz w:val="28"/>
          <w:szCs w:val="28"/>
          <w:lang w:eastAsia="en-US"/>
        </w:rPr>
        <w:t xml:space="preserve">- качество работы обучающегося в процессе </w:t>
      </w:r>
      <w:r w:rsidRPr="00493A3E">
        <w:rPr>
          <w:color w:val="000000"/>
          <w:sz w:val="28"/>
          <w:szCs w:val="28"/>
        </w:rPr>
        <w:t xml:space="preserve">практики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bCs/>
          <w:color w:val="000000"/>
          <w:sz w:val="28"/>
          <w:szCs w:val="28"/>
          <w:lang w:eastAsia="en-US"/>
        </w:rPr>
        <w:t xml:space="preserve">(регулярное посещение базы практики, своевременность предоставления всех элементов отчета, соблюдение распорядка дня и трудовой дисциплины, соблюдение требований охраны труда и техники безопасности, ведение дневника практики) - </w:t>
      </w:r>
      <w:r w:rsidRPr="00493A3E">
        <w:rPr>
          <w:b/>
          <w:color w:val="000000"/>
          <w:sz w:val="28"/>
          <w:szCs w:val="28"/>
          <w:lang w:eastAsia="en-US"/>
        </w:rPr>
        <w:t>до 20 баллов</w:t>
      </w:r>
      <w:r w:rsidRPr="00493A3E">
        <w:rPr>
          <w:bCs/>
          <w:color w:val="000000"/>
          <w:sz w:val="28"/>
          <w:szCs w:val="28"/>
          <w:lang w:eastAsia="en-US"/>
        </w:rPr>
        <w:t>;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86-100% от максимальных ставятся, если обучающийся: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- регулярно посещает базу практики, своевременно предоставляет все элементы отчета, соблюдает распорядок дня и трудовую дисциплину, соблюдает требования охраны труда и техники безопасности, ведет дневник практики каждый день.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71-85% от максимальных ставятся, если обучающийся: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- регулярно посещает базу практики, предоставляет некоторые элементы отчета с опозданием, соблюдает распорядок дня и трудовую дисциплину, соблюдает требования охраны труда и техники безопасности, ведет дневник практики.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56-70% от максимальных ставятся, если обучающийся: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- регулярно посещает базу практики, несвоевременно предоставляет все элементы отчета, соблюдает распорядок дня и трудовую дисциплину, соблюдает требования охраны труда и техники безопасности, ведет дневник практики не каждый день.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0-55% от максимальных ставятся, если обучающийся: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- нерегулярно посещает базу практики, несвоевременно предоставляет все элементы отчета, не всегда соблюдает распорядок дня и трудовую дисциплину, требования охраны труда и техники безопасности, не ведет дневник практики.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i/>
          <w:iCs/>
          <w:color w:val="000000"/>
          <w:sz w:val="28"/>
          <w:szCs w:val="28"/>
          <w:lang w:eastAsia="en-US"/>
        </w:rPr>
        <w:t xml:space="preserve">- уровень выполнения индивидуального задания - </w:t>
      </w:r>
      <w:r w:rsidRPr="00493A3E">
        <w:rPr>
          <w:b/>
          <w:i/>
          <w:iCs/>
          <w:color w:val="000000"/>
          <w:sz w:val="28"/>
          <w:szCs w:val="28"/>
          <w:lang w:eastAsia="en-US"/>
        </w:rPr>
        <w:t>до 30 баллов</w:t>
      </w:r>
      <w:r w:rsidRPr="00493A3E">
        <w:rPr>
          <w:bCs/>
          <w:color w:val="000000"/>
          <w:sz w:val="28"/>
          <w:szCs w:val="28"/>
          <w:lang w:eastAsia="en-US"/>
        </w:rPr>
        <w:t>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86-100% от максимальных ставятся, если обучающийся: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 xml:space="preserve">- задание выполнено в полном объеме, присутствуют все элементы отчета по заданию, оформление отчета по заданию соответствует требованиям. Продемонстрирован высокий уровень знаний, умений и владений в области нефтегазового дела в рамках </w:t>
      </w:r>
      <w:r w:rsidRPr="00493A3E">
        <w:rPr>
          <w:rFonts w:eastAsia="Calibri"/>
          <w:sz w:val="28"/>
          <w:szCs w:val="28"/>
          <w:lang w:eastAsia="en-US"/>
        </w:rPr>
        <w:t>практики по получению профессиональных умений и опыта профессиональной деятельности (в том числе производственно-технологическая)</w:t>
      </w:r>
      <w:r w:rsidRPr="00493A3E">
        <w:rPr>
          <w:bCs/>
          <w:color w:val="000000"/>
          <w:sz w:val="28"/>
          <w:szCs w:val="28"/>
          <w:lang w:eastAsia="en-US"/>
        </w:rPr>
        <w:t>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71-85% от максимальных ставятся, если: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 xml:space="preserve">- оформление отчета по заданию соответствует требованиям. Продемонстрирован хороший уровень знаний, умений и владений в области нефтегазового дела в рамках </w:t>
      </w:r>
      <w:r w:rsidRPr="00493A3E">
        <w:rPr>
          <w:rFonts w:eastAsia="Calibri"/>
          <w:sz w:val="28"/>
          <w:szCs w:val="28"/>
          <w:lang w:eastAsia="en-US"/>
        </w:rPr>
        <w:t>практики по получению профессиональных умений и опыта профессиональной деятельности (в том числе производственно-технологическая)</w:t>
      </w:r>
      <w:r w:rsidRPr="00493A3E">
        <w:rPr>
          <w:bCs/>
          <w:color w:val="000000"/>
          <w:sz w:val="28"/>
          <w:szCs w:val="28"/>
          <w:lang w:eastAsia="en-US"/>
        </w:rPr>
        <w:t>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56-70% от максимальных ставятся, если: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 xml:space="preserve">- оформление отчета по заданию соответствует не всем требованиям, отсутствуют некоторые элементы отчета. Продемонстрирован низкий уровень знаний, умений и владений в области нефтегазового дела в рамках </w:t>
      </w:r>
      <w:r w:rsidRPr="00493A3E">
        <w:rPr>
          <w:rFonts w:eastAsia="Calibri"/>
          <w:sz w:val="28"/>
          <w:szCs w:val="28"/>
          <w:lang w:eastAsia="en-US"/>
        </w:rPr>
        <w:t>практики по получению профессиональных умений и опыта профессиональной деятельности (в том числе производственно-технологическая)</w:t>
      </w:r>
      <w:r w:rsidRPr="00493A3E">
        <w:rPr>
          <w:bCs/>
          <w:color w:val="000000"/>
          <w:sz w:val="28"/>
          <w:szCs w:val="28"/>
          <w:lang w:eastAsia="en-US"/>
        </w:rPr>
        <w:t>.</w:t>
      </w:r>
    </w:p>
    <w:p w:rsidR="00493A3E" w:rsidRPr="00493A3E" w:rsidRDefault="00493A3E" w:rsidP="00493A3E">
      <w:pPr>
        <w:spacing w:line="276" w:lineRule="auto"/>
        <w:ind w:right="40" w:firstLine="709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>Баллы в интервале 0-55% от максимальных ставятся, если:</w:t>
      </w:r>
    </w:p>
    <w:p w:rsidR="00493A3E" w:rsidRPr="00493A3E" w:rsidRDefault="00493A3E" w:rsidP="00493A3E">
      <w:pPr>
        <w:ind w:firstLine="567"/>
        <w:jc w:val="both"/>
        <w:rPr>
          <w:bCs/>
          <w:color w:val="000000"/>
          <w:sz w:val="28"/>
          <w:szCs w:val="28"/>
          <w:lang w:eastAsia="en-US"/>
        </w:rPr>
      </w:pPr>
      <w:r w:rsidRPr="00493A3E">
        <w:rPr>
          <w:bCs/>
          <w:color w:val="000000"/>
          <w:sz w:val="28"/>
          <w:szCs w:val="28"/>
          <w:lang w:eastAsia="en-US"/>
        </w:rPr>
        <w:t xml:space="preserve">- оформление отчета по заданию соответствует не всем требованиям, отсутствуют некоторые элементы отчета. Обучающийся не владеет базовыми знаниями в области нефтегазового дела в рамках </w:t>
      </w:r>
      <w:r w:rsidRPr="00493A3E">
        <w:rPr>
          <w:rFonts w:eastAsia="Calibri"/>
          <w:sz w:val="28"/>
          <w:szCs w:val="28"/>
          <w:lang w:eastAsia="en-US"/>
        </w:rPr>
        <w:t>практики по получению профессиональных умений и опыта профессиональной деятельности (в том числе производственно-технологическая)</w:t>
      </w:r>
      <w:r w:rsidRPr="00493A3E">
        <w:rPr>
          <w:bCs/>
          <w:color w:val="000000"/>
          <w:sz w:val="28"/>
          <w:szCs w:val="28"/>
          <w:lang w:eastAsia="en-US"/>
        </w:rPr>
        <w:t>.</w:t>
      </w:r>
    </w:p>
    <w:p w:rsidR="00493A3E" w:rsidRPr="00493A3E" w:rsidRDefault="00493A3E" w:rsidP="00493A3E">
      <w:pPr>
        <w:ind w:firstLine="567"/>
        <w:jc w:val="both"/>
        <w:rPr>
          <w:b/>
          <w:color w:val="000000"/>
          <w:sz w:val="28"/>
          <w:szCs w:val="28"/>
        </w:rPr>
      </w:pPr>
    </w:p>
    <w:p w:rsidR="00493A3E" w:rsidRPr="00493A3E" w:rsidRDefault="00493A3E" w:rsidP="00493A3E">
      <w:pPr>
        <w:shd w:val="clear" w:color="auto" w:fill="FFFFFF"/>
        <w:ind w:right="40" w:firstLine="567"/>
        <w:jc w:val="both"/>
        <w:rPr>
          <w:color w:val="000000"/>
          <w:sz w:val="28"/>
          <w:szCs w:val="28"/>
          <w:lang w:eastAsia="en-US"/>
        </w:rPr>
      </w:pPr>
    </w:p>
    <w:p w:rsidR="00EE0612" w:rsidRPr="00EE0612" w:rsidRDefault="00F72513" w:rsidP="00EE0612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E0612" w:rsidRPr="00EE0612">
        <w:rPr>
          <w:b/>
          <w:sz w:val="28"/>
          <w:szCs w:val="28"/>
        </w:rPr>
        <w:t>.</w:t>
      </w:r>
      <w:bookmarkStart w:id="6" w:name="_Hlk41327837"/>
      <w:r w:rsidR="00EE0612" w:rsidRPr="00EE0612">
        <w:rPr>
          <w:b/>
          <w:sz w:val="28"/>
          <w:szCs w:val="28"/>
        </w:rPr>
        <w:t xml:space="preserve"> Методические материалы, определяющие процедуры оценивания знаний, умений, навыков, характеризующих этапы формирования компетенций</w:t>
      </w:r>
      <w:bookmarkEnd w:id="6"/>
    </w:p>
    <w:p w:rsidR="00493A3E" w:rsidRPr="00493A3E" w:rsidRDefault="00493A3E" w:rsidP="00493A3E">
      <w:pPr>
        <w:ind w:firstLine="567"/>
        <w:jc w:val="both"/>
        <w:rPr>
          <w:b/>
          <w:sz w:val="28"/>
          <w:szCs w:val="28"/>
        </w:rPr>
      </w:pPr>
      <w:r w:rsidRPr="00493A3E">
        <w:rPr>
          <w:b/>
          <w:sz w:val="28"/>
          <w:szCs w:val="28"/>
        </w:rPr>
        <w:t>компетенций</w:t>
      </w:r>
    </w:p>
    <w:p w:rsidR="00493A3E" w:rsidRPr="00493A3E" w:rsidRDefault="00493A3E" w:rsidP="00493A3E">
      <w:pPr>
        <w:ind w:firstLine="567"/>
        <w:jc w:val="both"/>
        <w:rPr>
          <w:sz w:val="28"/>
          <w:szCs w:val="28"/>
        </w:rPr>
      </w:pPr>
      <w:r w:rsidRPr="00493A3E">
        <w:rPr>
          <w:sz w:val="28"/>
          <w:szCs w:val="28"/>
        </w:rPr>
        <w:t xml:space="preserve">В ГБОУ ВО АГНИ действует балльно-рейтинговая система оценки знаний обучающихся. </w:t>
      </w:r>
    </w:p>
    <w:p w:rsidR="00493A3E" w:rsidRPr="00493A3E" w:rsidRDefault="00493A3E" w:rsidP="00493A3E">
      <w:pPr>
        <w:ind w:firstLine="567"/>
        <w:jc w:val="both"/>
        <w:rPr>
          <w:sz w:val="28"/>
          <w:szCs w:val="28"/>
        </w:rPr>
      </w:pPr>
      <w:r w:rsidRPr="00493A3E">
        <w:rPr>
          <w:sz w:val="28"/>
          <w:szCs w:val="28"/>
        </w:rPr>
        <w:t xml:space="preserve">Оценка знаний и сформированности компетенций обучающегося осуществляется с учетом оценки за работу в процессе прохождения </w:t>
      </w:r>
      <w:r w:rsidRPr="00493A3E">
        <w:rPr>
          <w:rFonts w:eastAsia="Calibri"/>
          <w:bCs/>
          <w:sz w:val="28"/>
          <w:szCs w:val="28"/>
          <w:lang w:eastAsia="en-US"/>
        </w:rPr>
        <w:t>п</w:t>
      </w:r>
      <w:r w:rsidRPr="00493A3E">
        <w:rPr>
          <w:sz w:val="28"/>
          <w:szCs w:val="28"/>
        </w:rPr>
        <w:t xml:space="preserve">рактики по получению профессиональных умений и опыта профессиональной деятельности (в том числе производственно-технологическая) </w:t>
      </w:r>
      <w:r w:rsidRPr="00493A3E">
        <w:rPr>
          <w:rFonts w:eastAsia="HiddenHorzOCR"/>
          <w:sz w:val="28"/>
          <w:szCs w:val="28"/>
          <w:lang w:eastAsia="en-US"/>
        </w:rPr>
        <w:t xml:space="preserve"> </w:t>
      </w:r>
      <w:r w:rsidRPr="00493A3E">
        <w:rPr>
          <w:b/>
          <w:bCs/>
          <w:sz w:val="28"/>
          <w:szCs w:val="28"/>
        </w:rPr>
        <w:t>до 50 баллов</w:t>
      </w:r>
      <w:r w:rsidRPr="00493A3E">
        <w:rPr>
          <w:sz w:val="28"/>
          <w:szCs w:val="28"/>
        </w:rPr>
        <w:t xml:space="preserve"> и по результатам оценки знаний в ходе защиты Отчета </w:t>
      </w:r>
      <w:r w:rsidRPr="00493A3E">
        <w:rPr>
          <w:b/>
          <w:bCs/>
          <w:sz w:val="28"/>
          <w:szCs w:val="28"/>
        </w:rPr>
        <w:t>до 50 баллов</w:t>
      </w:r>
      <w:r w:rsidRPr="00493A3E">
        <w:rPr>
          <w:sz w:val="28"/>
          <w:szCs w:val="28"/>
        </w:rPr>
        <w:t xml:space="preserve">. </w:t>
      </w:r>
    </w:p>
    <w:p w:rsidR="00493A3E" w:rsidRPr="00493A3E" w:rsidRDefault="00493A3E" w:rsidP="00493A3E">
      <w:pPr>
        <w:ind w:firstLine="567"/>
        <w:jc w:val="both"/>
        <w:rPr>
          <w:sz w:val="28"/>
          <w:szCs w:val="28"/>
        </w:rPr>
      </w:pPr>
      <w:r w:rsidRPr="00493A3E">
        <w:rPr>
          <w:sz w:val="28"/>
          <w:szCs w:val="28"/>
        </w:rPr>
        <w:t xml:space="preserve">В соответствии с Учебным планом направления подготовки 21.03.01 – Нефтегазовое дело промежуточная аттестация по </w:t>
      </w:r>
      <w:r w:rsidRPr="00493A3E">
        <w:rPr>
          <w:rFonts w:eastAsia="Calibri"/>
          <w:sz w:val="28"/>
          <w:szCs w:val="28"/>
          <w:lang w:eastAsia="en-US"/>
        </w:rPr>
        <w:t>практике по получению профессиональных умений и опыта профессиональной деятельности (в том числе производственно-технологическая)</w:t>
      </w:r>
      <w:r w:rsidRPr="00493A3E">
        <w:rPr>
          <w:bCs/>
          <w:color w:val="000000"/>
          <w:sz w:val="28"/>
          <w:szCs w:val="28"/>
          <w:lang w:eastAsia="en-US"/>
        </w:rPr>
        <w:t xml:space="preserve"> </w:t>
      </w:r>
      <w:r w:rsidRPr="00493A3E">
        <w:rPr>
          <w:sz w:val="28"/>
          <w:szCs w:val="28"/>
        </w:rPr>
        <w:t xml:space="preserve">реализуется в форме </w:t>
      </w:r>
      <w:r w:rsidRPr="00493A3E">
        <w:rPr>
          <w:b/>
          <w:bCs/>
          <w:sz w:val="28"/>
          <w:szCs w:val="28"/>
        </w:rPr>
        <w:t>зачета с оценкой</w:t>
      </w:r>
      <w:r w:rsidRPr="00493A3E">
        <w:rPr>
          <w:sz w:val="28"/>
          <w:szCs w:val="28"/>
        </w:rPr>
        <w:t xml:space="preserve">. </w:t>
      </w:r>
    </w:p>
    <w:p w:rsidR="00F72513" w:rsidRDefault="00EE0612" w:rsidP="00F72513">
      <w:pPr>
        <w:ind w:firstLine="567"/>
        <w:jc w:val="both"/>
        <w:rPr>
          <w:sz w:val="28"/>
          <w:szCs w:val="28"/>
        </w:rPr>
      </w:pPr>
      <w:r w:rsidRPr="00EE0612">
        <w:rPr>
          <w:sz w:val="28"/>
          <w:szCs w:val="28"/>
        </w:rPr>
        <w:t xml:space="preserve">. </w:t>
      </w:r>
    </w:p>
    <w:p w:rsidR="00F72513" w:rsidRDefault="00F72513" w:rsidP="00F72513">
      <w:pPr>
        <w:ind w:firstLine="567"/>
        <w:jc w:val="both"/>
        <w:rPr>
          <w:sz w:val="28"/>
          <w:szCs w:val="28"/>
        </w:rPr>
      </w:pPr>
    </w:p>
    <w:p w:rsidR="00F72513" w:rsidRDefault="00F72513" w:rsidP="00F72513">
      <w:pPr>
        <w:ind w:firstLine="567"/>
        <w:jc w:val="both"/>
        <w:rPr>
          <w:sz w:val="28"/>
          <w:szCs w:val="28"/>
        </w:rPr>
      </w:pPr>
    </w:p>
    <w:p w:rsidR="00F72513" w:rsidRDefault="00F72513" w:rsidP="00F72513">
      <w:pPr>
        <w:ind w:firstLine="567"/>
        <w:jc w:val="both"/>
        <w:rPr>
          <w:sz w:val="28"/>
          <w:szCs w:val="28"/>
        </w:rPr>
      </w:pPr>
    </w:p>
    <w:p w:rsidR="00F72513" w:rsidRPr="00F72513" w:rsidRDefault="00F72513" w:rsidP="00F72513">
      <w:pPr>
        <w:ind w:firstLine="567"/>
        <w:jc w:val="center"/>
        <w:rPr>
          <w:b/>
          <w:color w:val="000000"/>
          <w:sz w:val="28"/>
          <w:szCs w:val="28"/>
          <w:lang w:eastAsia="x-none"/>
        </w:rPr>
      </w:pPr>
      <w:r w:rsidRPr="00F72513">
        <w:rPr>
          <w:b/>
          <w:color w:val="000000"/>
          <w:sz w:val="28"/>
          <w:szCs w:val="28"/>
          <w:lang w:eastAsia="x-none"/>
        </w:rPr>
        <w:t>Критерии оценивания практики</w:t>
      </w:r>
    </w:p>
    <w:tbl>
      <w:tblPr>
        <w:tblW w:w="9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1"/>
        <w:gridCol w:w="4945"/>
        <w:gridCol w:w="2865"/>
      </w:tblGrid>
      <w:tr w:rsidR="00F72513" w:rsidRPr="00F72513" w:rsidTr="00E21873">
        <w:tc>
          <w:tcPr>
            <w:tcW w:w="1571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 xml:space="preserve">№ </w:t>
            </w:r>
          </w:p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п/п</w:t>
            </w:r>
          </w:p>
        </w:tc>
        <w:tc>
          <w:tcPr>
            <w:tcW w:w="494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Оцениваемые элементы практики</w:t>
            </w:r>
          </w:p>
        </w:tc>
        <w:tc>
          <w:tcPr>
            <w:tcW w:w="286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Максимальное количество баллов</w:t>
            </w:r>
          </w:p>
        </w:tc>
      </w:tr>
      <w:tr w:rsidR="00F72513" w:rsidRPr="00F72513" w:rsidTr="00E21873">
        <w:trPr>
          <w:trHeight w:val="265"/>
        </w:trPr>
        <w:tc>
          <w:tcPr>
            <w:tcW w:w="1571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1</w:t>
            </w:r>
          </w:p>
        </w:tc>
        <w:tc>
          <w:tcPr>
            <w:tcW w:w="4945" w:type="dxa"/>
          </w:tcPr>
          <w:p w:rsidR="00F72513" w:rsidRPr="00F72513" w:rsidRDefault="00F72513" w:rsidP="00F72513">
            <w:pPr>
              <w:tabs>
                <w:tab w:val="left" w:pos="172"/>
              </w:tabs>
              <w:contextualSpacing/>
            </w:pPr>
            <w:r w:rsidRPr="00F72513">
              <w:rPr>
                <w:bCs/>
                <w:lang w:eastAsia="en-US"/>
              </w:rPr>
              <w:t xml:space="preserve">Качество работы обучающегося в процессе </w:t>
            </w:r>
            <w:r w:rsidRPr="00F72513">
              <w:t>преддипломной</w:t>
            </w:r>
            <w:r w:rsidRPr="00F72513">
              <w:rPr>
                <w:bCs/>
                <w:lang w:eastAsia="en-US"/>
              </w:rPr>
              <w:t xml:space="preserve"> практики</w:t>
            </w:r>
          </w:p>
        </w:tc>
        <w:tc>
          <w:tcPr>
            <w:tcW w:w="286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20</w:t>
            </w:r>
          </w:p>
        </w:tc>
      </w:tr>
      <w:tr w:rsidR="00F72513" w:rsidRPr="00F72513" w:rsidTr="00E21873">
        <w:tc>
          <w:tcPr>
            <w:tcW w:w="1571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2</w:t>
            </w:r>
          </w:p>
        </w:tc>
        <w:tc>
          <w:tcPr>
            <w:tcW w:w="4945" w:type="dxa"/>
          </w:tcPr>
          <w:p w:rsidR="00F72513" w:rsidRPr="00F72513" w:rsidRDefault="00F72513" w:rsidP="00F72513">
            <w:pPr>
              <w:tabs>
                <w:tab w:val="left" w:pos="154"/>
                <w:tab w:val="left" w:pos="307"/>
              </w:tabs>
              <w:rPr>
                <w:b/>
              </w:rPr>
            </w:pPr>
            <w:r w:rsidRPr="00F72513">
              <w:rPr>
                <w:bCs/>
                <w:lang w:eastAsia="en-US"/>
              </w:rPr>
              <w:t>Уровень выполнения индивидуального задания</w:t>
            </w:r>
          </w:p>
        </w:tc>
        <w:tc>
          <w:tcPr>
            <w:tcW w:w="286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30</w:t>
            </w:r>
          </w:p>
        </w:tc>
      </w:tr>
      <w:tr w:rsidR="00F72513" w:rsidRPr="00F72513" w:rsidTr="00E21873">
        <w:tc>
          <w:tcPr>
            <w:tcW w:w="1571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3</w:t>
            </w:r>
          </w:p>
        </w:tc>
        <w:tc>
          <w:tcPr>
            <w:tcW w:w="4945" w:type="dxa"/>
          </w:tcPr>
          <w:p w:rsidR="00F72513" w:rsidRPr="00F72513" w:rsidRDefault="00F72513" w:rsidP="00F72513">
            <w:pPr>
              <w:rPr>
                <w:b/>
              </w:rPr>
            </w:pPr>
            <w:r w:rsidRPr="00F72513">
              <w:rPr>
                <w:rFonts w:eastAsia="Calibri"/>
                <w:lang w:eastAsia="en-US"/>
              </w:rPr>
              <w:t>Отчет по практике (защита)</w:t>
            </w:r>
          </w:p>
        </w:tc>
        <w:tc>
          <w:tcPr>
            <w:tcW w:w="286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</w:pPr>
            <w:r w:rsidRPr="00F72513">
              <w:t>50</w:t>
            </w:r>
          </w:p>
        </w:tc>
      </w:tr>
      <w:tr w:rsidR="00F72513" w:rsidRPr="00F72513" w:rsidTr="00E21873">
        <w:tc>
          <w:tcPr>
            <w:tcW w:w="6516" w:type="dxa"/>
            <w:gridSpan w:val="2"/>
          </w:tcPr>
          <w:p w:rsidR="00F72513" w:rsidRPr="00F72513" w:rsidRDefault="00F72513" w:rsidP="00F72513">
            <w:pPr>
              <w:tabs>
                <w:tab w:val="left" w:pos="360"/>
              </w:tabs>
              <w:rPr>
                <w:b/>
              </w:rPr>
            </w:pPr>
            <w:r w:rsidRPr="00F72513">
              <w:rPr>
                <w:b/>
              </w:rPr>
              <w:t>Общая оценка</w:t>
            </w:r>
          </w:p>
        </w:tc>
        <w:tc>
          <w:tcPr>
            <w:tcW w:w="2865" w:type="dxa"/>
          </w:tcPr>
          <w:p w:rsidR="00F72513" w:rsidRPr="00F72513" w:rsidRDefault="00F72513" w:rsidP="00F72513">
            <w:pPr>
              <w:tabs>
                <w:tab w:val="left" w:pos="360"/>
              </w:tabs>
              <w:jc w:val="center"/>
              <w:rPr>
                <w:b/>
              </w:rPr>
            </w:pPr>
            <w:r w:rsidRPr="00F72513">
              <w:rPr>
                <w:b/>
              </w:rPr>
              <w:t>100</w:t>
            </w:r>
          </w:p>
        </w:tc>
      </w:tr>
    </w:tbl>
    <w:p w:rsidR="00F72513" w:rsidRDefault="00F72513" w:rsidP="00F72513">
      <w:pPr>
        <w:ind w:firstLine="567"/>
        <w:jc w:val="both"/>
        <w:rPr>
          <w:sz w:val="28"/>
          <w:szCs w:val="28"/>
        </w:rPr>
      </w:pPr>
    </w:p>
    <w:p w:rsidR="00F72513" w:rsidRDefault="00F72513" w:rsidP="00F72513">
      <w:pPr>
        <w:jc w:val="both"/>
        <w:rPr>
          <w:sz w:val="28"/>
          <w:szCs w:val="28"/>
        </w:rPr>
      </w:pPr>
    </w:p>
    <w:p w:rsidR="00F72513" w:rsidRDefault="00F72513" w:rsidP="00F72513">
      <w:pPr>
        <w:ind w:firstLine="567"/>
        <w:jc w:val="both"/>
        <w:rPr>
          <w:sz w:val="28"/>
          <w:szCs w:val="28"/>
        </w:rPr>
      </w:pPr>
    </w:p>
    <w:p w:rsidR="00EE0612" w:rsidRPr="00EE0612" w:rsidRDefault="00EE0612" w:rsidP="00F72513">
      <w:pPr>
        <w:ind w:firstLine="567"/>
        <w:jc w:val="both"/>
        <w:rPr>
          <w:rFonts w:ascii="Calibri" w:hAnsi="Calibri"/>
          <w:sz w:val="28"/>
          <w:szCs w:val="28"/>
        </w:rPr>
      </w:pPr>
      <w:r w:rsidRPr="00EE0612">
        <w:rPr>
          <w:sz w:val="28"/>
          <w:szCs w:val="28"/>
        </w:rPr>
        <w:t>Для получения зачета с оценкой общая сумма баллов должна составлять от 55 до 100 баллов (см. шкалу перевода рейтинговых баллов).</w:t>
      </w:r>
    </w:p>
    <w:p w:rsidR="00EE0612" w:rsidRPr="00EE0612" w:rsidRDefault="00EE0612" w:rsidP="00EE0612">
      <w:pPr>
        <w:shd w:val="clear" w:color="auto" w:fill="FFFFFF"/>
        <w:spacing w:line="276" w:lineRule="auto"/>
        <w:ind w:right="40" w:firstLine="709"/>
        <w:jc w:val="both"/>
        <w:rPr>
          <w:color w:val="000000"/>
          <w:sz w:val="28"/>
          <w:szCs w:val="28"/>
          <w:lang w:eastAsia="en-US"/>
        </w:rPr>
      </w:pPr>
    </w:p>
    <w:p w:rsidR="00EE0612" w:rsidRPr="00EE0612" w:rsidRDefault="00EE0612" w:rsidP="00EE0612">
      <w:pPr>
        <w:jc w:val="center"/>
        <w:rPr>
          <w:b/>
          <w:sz w:val="28"/>
          <w:szCs w:val="28"/>
          <w:lang w:eastAsia="x-none"/>
        </w:rPr>
      </w:pPr>
      <w:r w:rsidRPr="00EE0612">
        <w:rPr>
          <w:b/>
          <w:sz w:val="28"/>
          <w:szCs w:val="28"/>
          <w:lang w:eastAsia="x-none"/>
        </w:rPr>
        <w:t>Шкала перевода рейтинговых баллов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9"/>
        <w:gridCol w:w="3957"/>
      </w:tblGrid>
      <w:tr w:rsidR="00EE0612" w:rsidRPr="00EE0612" w:rsidTr="00465BC9">
        <w:trPr>
          <w:jc w:val="center"/>
        </w:trPr>
        <w:tc>
          <w:tcPr>
            <w:tcW w:w="5789" w:type="dxa"/>
            <w:vAlign w:val="center"/>
          </w:tcPr>
          <w:p w:rsidR="00EE0612" w:rsidRPr="00EE0612" w:rsidRDefault="00EE0612" w:rsidP="00EE0612">
            <w:pPr>
              <w:jc w:val="center"/>
              <w:rPr>
                <w:iCs/>
                <w:sz w:val="28"/>
                <w:szCs w:val="28"/>
              </w:rPr>
            </w:pPr>
            <w:r w:rsidRPr="00EE0612">
              <w:rPr>
                <w:iCs/>
                <w:sz w:val="28"/>
                <w:szCs w:val="28"/>
              </w:rPr>
              <w:t>Общее количество набранных баллов</w:t>
            </w:r>
          </w:p>
        </w:tc>
        <w:tc>
          <w:tcPr>
            <w:tcW w:w="3957" w:type="dxa"/>
            <w:vAlign w:val="center"/>
          </w:tcPr>
          <w:p w:rsidR="00EE0612" w:rsidRPr="00EE0612" w:rsidRDefault="00EE0612" w:rsidP="00EE0612">
            <w:pPr>
              <w:jc w:val="center"/>
              <w:rPr>
                <w:iCs/>
                <w:sz w:val="28"/>
                <w:szCs w:val="28"/>
              </w:rPr>
            </w:pPr>
            <w:r w:rsidRPr="00EE0612">
              <w:rPr>
                <w:iCs/>
                <w:sz w:val="28"/>
                <w:szCs w:val="28"/>
              </w:rPr>
              <w:t>Оценка</w:t>
            </w:r>
          </w:p>
        </w:tc>
      </w:tr>
      <w:tr w:rsidR="00EE0612" w:rsidRPr="00EE0612" w:rsidTr="00465BC9">
        <w:trPr>
          <w:jc w:val="center"/>
        </w:trPr>
        <w:tc>
          <w:tcPr>
            <w:tcW w:w="5789" w:type="dxa"/>
            <w:vAlign w:val="center"/>
          </w:tcPr>
          <w:p w:rsidR="00EE0612" w:rsidRPr="00EE0612" w:rsidRDefault="00EE0612" w:rsidP="00EE061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55-70</w:t>
            </w:r>
          </w:p>
        </w:tc>
        <w:tc>
          <w:tcPr>
            <w:tcW w:w="3957" w:type="dxa"/>
            <w:vAlign w:val="center"/>
          </w:tcPr>
          <w:p w:rsidR="00EE0612" w:rsidRPr="00EE0612" w:rsidRDefault="00EE0612" w:rsidP="00EE0612">
            <w:pPr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3 (удовлетворительно)</w:t>
            </w:r>
          </w:p>
        </w:tc>
      </w:tr>
      <w:tr w:rsidR="00EE0612" w:rsidRPr="00EE0612" w:rsidTr="00465BC9">
        <w:trPr>
          <w:jc w:val="center"/>
        </w:trPr>
        <w:tc>
          <w:tcPr>
            <w:tcW w:w="5789" w:type="dxa"/>
            <w:vAlign w:val="center"/>
          </w:tcPr>
          <w:p w:rsidR="00EE0612" w:rsidRPr="00EE0612" w:rsidRDefault="00EE0612" w:rsidP="00EE061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71-85</w:t>
            </w:r>
          </w:p>
        </w:tc>
        <w:tc>
          <w:tcPr>
            <w:tcW w:w="3957" w:type="dxa"/>
            <w:vAlign w:val="center"/>
          </w:tcPr>
          <w:p w:rsidR="00EE0612" w:rsidRPr="00EE0612" w:rsidRDefault="00EE0612" w:rsidP="00EE0612">
            <w:pPr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4 (хорошо)</w:t>
            </w:r>
          </w:p>
        </w:tc>
      </w:tr>
      <w:tr w:rsidR="00EE0612" w:rsidRPr="00EE0612" w:rsidTr="00465BC9">
        <w:trPr>
          <w:jc w:val="center"/>
        </w:trPr>
        <w:tc>
          <w:tcPr>
            <w:tcW w:w="5789" w:type="dxa"/>
            <w:vAlign w:val="center"/>
          </w:tcPr>
          <w:p w:rsidR="00EE0612" w:rsidRPr="00EE0612" w:rsidRDefault="00EE0612" w:rsidP="00EE061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86-100</w:t>
            </w:r>
          </w:p>
        </w:tc>
        <w:tc>
          <w:tcPr>
            <w:tcW w:w="3957" w:type="dxa"/>
            <w:vAlign w:val="center"/>
          </w:tcPr>
          <w:p w:rsidR="00EE0612" w:rsidRPr="00EE0612" w:rsidRDefault="00EE0612" w:rsidP="00EE0612">
            <w:pPr>
              <w:numPr>
                <w:ilvl w:val="0"/>
                <w:numId w:val="41"/>
              </w:numPr>
              <w:tabs>
                <w:tab w:val="left" w:pos="239"/>
              </w:tabs>
              <w:spacing w:after="200" w:line="276" w:lineRule="auto"/>
              <w:ind w:left="0" w:firstLine="0"/>
              <w:rPr>
                <w:bCs/>
                <w:iCs/>
                <w:sz w:val="28"/>
                <w:szCs w:val="28"/>
              </w:rPr>
            </w:pPr>
            <w:r w:rsidRPr="00EE0612">
              <w:rPr>
                <w:bCs/>
                <w:iCs/>
                <w:sz w:val="28"/>
                <w:szCs w:val="28"/>
              </w:rPr>
              <w:t>(отлично)</w:t>
            </w:r>
          </w:p>
        </w:tc>
      </w:tr>
    </w:tbl>
    <w:p w:rsidR="00EE0612" w:rsidRDefault="00EE0612" w:rsidP="00462781">
      <w:pPr>
        <w:tabs>
          <w:tab w:val="left" w:pos="9781"/>
        </w:tabs>
        <w:ind w:firstLine="567"/>
        <w:jc w:val="both"/>
        <w:rPr>
          <w:sz w:val="28"/>
          <w:szCs w:val="28"/>
        </w:rPr>
      </w:pPr>
    </w:p>
    <w:p w:rsidR="00F72513" w:rsidRDefault="00F72513" w:rsidP="00F72513">
      <w:pPr>
        <w:shd w:val="clear" w:color="auto" w:fill="FFFFFF"/>
        <w:ind w:right="40"/>
        <w:rPr>
          <w:bCs/>
          <w:color w:val="000000"/>
          <w:sz w:val="28"/>
          <w:szCs w:val="28"/>
        </w:rPr>
      </w:pPr>
    </w:p>
    <w:p w:rsidR="00F72513" w:rsidRDefault="00F72513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493A3E" w:rsidRDefault="00493A3E" w:rsidP="003B2B3A">
      <w:pPr>
        <w:shd w:val="clear" w:color="auto" w:fill="FFFFFF"/>
        <w:ind w:right="40"/>
        <w:jc w:val="right"/>
        <w:rPr>
          <w:bCs/>
          <w:color w:val="000000"/>
          <w:sz w:val="28"/>
          <w:szCs w:val="28"/>
        </w:rPr>
      </w:pPr>
    </w:p>
    <w:p w:rsidR="003B2B3A" w:rsidRPr="00A01F86" w:rsidRDefault="003B2B3A" w:rsidP="003B2B3A">
      <w:pPr>
        <w:shd w:val="clear" w:color="auto" w:fill="FFFFFF"/>
        <w:ind w:right="40"/>
        <w:jc w:val="right"/>
        <w:rPr>
          <w:bCs/>
          <w:i/>
          <w:color w:val="000000"/>
          <w:sz w:val="22"/>
          <w:szCs w:val="22"/>
        </w:rPr>
      </w:pPr>
      <w:r w:rsidRPr="00A01F86">
        <w:rPr>
          <w:bCs/>
          <w:i/>
          <w:color w:val="000000"/>
          <w:sz w:val="22"/>
          <w:szCs w:val="22"/>
        </w:rPr>
        <w:t xml:space="preserve">ПРИЛОЖЕНИЕ </w:t>
      </w:r>
      <w:r w:rsidR="00F72513" w:rsidRPr="00A01F86">
        <w:rPr>
          <w:bCs/>
          <w:i/>
          <w:color w:val="000000"/>
          <w:sz w:val="22"/>
          <w:szCs w:val="22"/>
        </w:rPr>
        <w:t>2</w:t>
      </w:r>
    </w:p>
    <w:p w:rsidR="003B2B3A" w:rsidRDefault="003B2B3A" w:rsidP="003B2B3A">
      <w:pPr>
        <w:shd w:val="clear" w:color="auto" w:fill="FFFFFF"/>
        <w:ind w:right="40"/>
        <w:jc w:val="center"/>
        <w:rPr>
          <w:b/>
          <w:bCs/>
          <w:color w:val="000000"/>
          <w:sz w:val="28"/>
          <w:szCs w:val="28"/>
        </w:rPr>
      </w:pPr>
      <w:r w:rsidRPr="0000328C">
        <w:rPr>
          <w:b/>
          <w:bCs/>
          <w:color w:val="000000"/>
          <w:sz w:val="28"/>
          <w:szCs w:val="28"/>
        </w:rPr>
        <w:t>АННОТАЦИЯ</w:t>
      </w:r>
    </w:p>
    <w:p w:rsidR="00A01F86" w:rsidRPr="0000328C" w:rsidRDefault="00493A3E" w:rsidP="00A01F86">
      <w:pPr>
        <w:shd w:val="clear" w:color="auto" w:fill="FFFFFF"/>
        <w:ind w:right="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Программы производственной практики</w:t>
      </w:r>
    </w:p>
    <w:p w:rsidR="00EE0612" w:rsidRPr="00EE0612" w:rsidRDefault="00493A3E" w:rsidP="00EE0612">
      <w:pPr>
        <w:shd w:val="clear" w:color="auto" w:fill="FFFFFF"/>
        <w:tabs>
          <w:tab w:val="left" w:pos="993"/>
          <w:tab w:val="left" w:pos="8647"/>
        </w:tabs>
        <w:ind w:right="40"/>
        <w:jc w:val="center"/>
        <w:rPr>
          <w:b/>
          <w:bCs/>
          <w:color w:val="000000"/>
          <w:sz w:val="28"/>
          <w:szCs w:val="28"/>
          <w:u w:val="single"/>
          <w:lang w:eastAsia="en-US"/>
        </w:rPr>
      </w:pPr>
      <w:r>
        <w:rPr>
          <w:b/>
          <w:bCs/>
          <w:iCs/>
          <w:color w:val="000000"/>
          <w:sz w:val="28"/>
          <w:szCs w:val="28"/>
          <w:u w:val="single"/>
          <w:lang w:eastAsia="en-US"/>
        </w:rPr>
        <w:t>«</w:t>
      </w:r>
      <w:r w:rsidR="00EE0612" w:rsidRPr="00F00B4B">
        <w:rPr>
          <w:b/>
          <w:bCs/>
          <w:iCs/>
          <w:color w:val="000000"/>
          <w:sz w:val="28"/>
          <w:szCs w:val="28"/>
          <w:u w:val="single"/>
          <w:lang w:eastAsia="en-US"/>
        </w:rPr>
        <w:t>Практика по получению профессиональных умений и опыта профессиональной деятельности (в том числе производственно-технологическая)</w:t>
      </w:r>
      <w:r w:rsidR="00EE0612" w:rsidRPr="00F00B4B">
        <w:rPr>
          <w:b/>
          <w:bCs/>
          <w:color w:val="000000"/>
          <w:sz w:val="28"/>
          <w:szCs w:val="28"/>
          <w:u w:val="single"/>
          <w:lang w:eastAsia="en-US"/>
        </w:rPr>
        <w:t>» Б2.В.02(П)</w:t>
      </w:r>
    </w:p>
    <w:p w:rsidR="003B2B3A" w:rsidRDefault="003B2B3A" w:rsidP="003B2B3A">
      <w:pPr>
        <w:shd w:val="clear" w:color="auto" w:fill="FFFFFF"/>
        <w:ind w:right="40"/>
        <w:jc w:val="center"/>
        <w:rPr>
          <w:color w:val="000000"/>
          <w:sz w:val="28"/>
          <w:szCs w:val="28"/>
        </w:rPr>
      </w:pPr>
    </w:p>
    <w:p w:rsidR="003B2B3A" w:rsidRDefault="003B2B3A" w:rsidP="003B2B3A">
      <w:pPr>
        <w:shd w:val="clear" w:color="auto" w:fill="FFFFFF"/>
        <w:ind w:right="40"/>
        <w:rPr>
          <w:b/>
          <w:bCs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Н</w:t>
      </w:r>
      <w:r w:rsidRPr="0000328C">
        <w:rPr>
          <w:color w:val="000000"/>
          <w:sz w:val="28"/>
          <w:szCs w:val="28"/>
        </w:rPr>
        <w:t>аправлени</w:t>
      </w:r>
      <w:r>
        <w:rPr>
          <w:color w:val="000000"/>
          <w:sz w:val="28"/>
          <w:szCs w:val="28"/>
        </w:rPr>
        <w:t>е</w:t>
      </w:r>
      <w:r w:rsidRPr="0000328C">
        <w:rPr>
          <w:color w:val="000000"/>
          <w:sz w:val="28"/>
          <w:szCs w:val="28"/>
        </w:rPr>
        <w:t xml:space="preserve"> подготовки</w:t>
      </w:r>
      <w:r>
        <w:rPr>
          <w:color w:val="000000"/>
          <w:sz w:val="28"/>
          <w:szCs w:val="28"/>
        </w:rPr>
        <w:t xml:space="preserve"> 21.03.01 </w:t>
      </w:r>
      <w:r w:rsidRPr="0000328C">
        <w:rPr>
          <w:b/>
          <w:bCs/>
          <w:color w:val="000000"/>
          <w:sz w:val="28"/>
          <w:szCs w:val="28"/>
          <w:u w:val="single"/>
        </w:rPr>
        <w:t>Нефтегазовое дело</w:t>
      </w:r>
    </w:p>
    <w:p w:rsidR="00767876" w:rsidRPr="00A01F86" w:rsidRDefault="00243A33" w:rsidP="003B2B3A">
      <w:pPr>
        <w:shd w:val="clear" w:color="auto" w:fill="FFFFFF"/>
        <w:ind w:right="4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Нап</w:t>
      </w:r>
      <w:r w:rsidR="00A01F86">
        <w:rPr>
          <w:sz w:val="28"/>
          <w:szCs w:val="28"/>
        </w:rPr>
        <w:t>равл</w:t>
      </w:r>
      <w:r>
        <w:rPr>
          <w:sz w:val="28"/>
          <w:szCs w:val="28"/>
        </w:rPr>
        <w:t>енность (профиль)</w:t>
      </w:r>
      <w:r w:rsidR="003B2B3A">
        <w:rPr>
          <w:sz w:val="28"/>
          <w:szCs w:val="28"/>
        </w:rPr>
        <w:t xml:space="preserve"> </w:t>
      </w:r>
      <w:r w:rsidR="00E142DA">
        <w:rPr>
          <w:sz w:val="28"/>
          <w:szCs w:val="28"/>
        </w:rPr>
        <w:t xml:space="preserve">программы </w:t>
      </w:r>
      <w:r w:rsidR="003B2B3A" w:rsidRPr="0063267C">
        <w:rPr>
          <w:b/>
          <w:bCs/>
          <w:sz w:val="28"/>
          <w:szCs w:val="28"/>
          <w:u w:val="single"/>
        </w:rPr>
        <w:t>Бурение нефтяных и газовых скважин</w:t>
      </w:r>
      <w:r w:rsidR="003B2B3A">
        <w:rPr>
          <w:b/>
          <w:bCs/>
          <w:sz w:val="28"/>
          <w:szCs w:val="28"/>
          <w:u w:val="single"/>
        </w:rPr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208"/>
      </w:tblGrid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Вид практики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3B2B3A" w:rsidP="00371272">
            <w:pPr>
              <w:shd w:val="clear" w:color="auto" w:fill="FFFFFF"/>
              <w:spacing w:line="276" w:lineRule="auto"/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iCs/>
                <w:color w:val="000000"/>
                <w:lang w:eastAsia="en-US"/>
              </w:rPr>
              <w:t xml:space="preserve">Производственная </w:t>
            </w:r>
            <w:r w:rsidRPr="00CF2704">
              <w:rPr>
                <w:rFonts w:eastAsia="Calibri"/>
                <w:iCs/>
                <w:color w:val="000000"/>
                <w:lang w:eastAsia="en-US"/>
              </w:rPr>
              <w:t xml:space="preserve"> практика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Тип практики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A01F86" w:rsidP="00371272">
            <w:pPr>
              <w:shd w:val="clear" w:color="auto" w:fill="FFFFFF"/>
              <w:spacing w:line="276" w:lineRule="auto"/>
              <w:ind w:right="40"/>
              <w:jc w:val="both"/>
              <w:rPr>
                <w:rFonts w:eastAsia="Calibri"/>
                <w:b/>
                <w:lang w:eastAsia="en-US"/>
              </w:rPr>
            </w:pPr>
            <w:r w:rsidRPr="00D614BD">
              <w:rPr>
                <w:bCs/>
                <w:iCs/>
                <w:color w:val="000000"/>
              </w:rPr>
              <w:t>Практика по получению профессиональных умений и опыта профессиональной деятельности (в том числе производственно-технологическая)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Способы проведения практики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3B2B3A" w:rsidP="00371272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CF2704">
              <w:rPr>
                <w:rFonts w:eastAsia="Calibri"/>
                <w:bCs/>
                <w:color w:val="000000"/>
                <w:lang w:eastAsia="en-US"/>
              </w:rPr>
              <w:t>Стационарная, выездная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Формы проведения практики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A01F86" w:rsidP="00371272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D614BD">
              <w:rPr>
                <w:bCs/>
                <w:iCs/>
              </w:rPr>
              <w:t>Для проведения практики в календарном учебном графике выделяется непрерывный период учебного времени, свободный от других видов учебной деятельности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Место практики в структуре О</w:t>
            </w:r>
            <w:r w:rsidR="00F72513">
              <w:rPr>
                <w:rFonts w:eastAsia="Calibri"/>
                <w:b/>
                <w:bCs/>
                <w:color w:val="000000"/>
                <w:lang w:eastAsia="en-US"/>
              </w:rPr>
              <w:t>П</w:t>
            </w: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>ОП ВО</w:t>
            </w:r>
          </w:p>
        </w:tc>
        <w:tc>
          <w:tcPr>
            <w:tcW w:w="6208" w:type="dxa"/>
            <w:shd w:val="clear" w:color="auto" w:fill="auto"/>
          </w:tcPr>
          <w:p w:rsidR="00EE0612" w:rsidRPr="00EE0612" w:rsidRDefault="00EE0612" w:rsidP="00EE0612">
            <w:pPr>
              <w:spacing w:after="200" w:line="276" w:lineRule="auto"/>
              <w:ind w:right="40"/>
              <w:jc w:val="both"/>
            </w:pPr>
            <w:r w:rsidRPr="00EE0612">
              <w:rPr>
                <w:b/>
                <w:bCs/>
              </w:rPr>
              <w:t>Б2.В.02(П)</w:t>
            </w:r>
            <w:r w:rsidRPr="00EE0612">
              <w:t xml:space="preserve"> Дисциплина «Практика по получению профессиональных умений и опыта профессиональной деятельности (в том числе производственно-технологическая)» относится к вариативной части блока Б2 «Практики» основной образовательной программы по направлению подготовки 21.03.01 «Нефтегазовое дело» и является обязательной к прохождению.</w:t>
            </w:r>
          </w:p>
          <w:p w:rsidR="003B2B3A" w:rsidRPr="00CF2704" w:rsidRDefault="00EE0612" w:rsidP="007106A8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 w:rsidRPr="00EE0612">
              <w:t xml:space="preserve">Осваивается </w:t>
            </w:r>
            <w:r w:rsidR="007106A8" w:rsidRPr="007106A8">
              <w:rPr>
                <w:b/>
                <w:bCs/>
              </w:rPr>
              <w:t>на 2 курсе в 4 семестре, на 3 курсе в 6 семестре</w:t>
            </w:r>
            <w:r w:rsidR="007106A8" w:rsidRPr="007106A8">
              <w:rPr>
                <w:b/>
                <w:bCs/>
                <w:vertAlign w:val="superscript"/>
              </w:rPr>
              <w:t>1</w:t>
            </w:r>
            <w:r w:rsidR="007106A8" w:rsidRPr="007106A8">
              <w:rPr>
                <w:b/>
                <w:bCs/>
              </w:rPr>
              <w:t>/ на 3,4 курсе</w:t>
            </w:r>
            <w:r w:rsidR="007106A8">
              <w:rPr>
                <w:b/>
                <w:bCs/>
                <w:vertAlign w:val="superscript"/>
              </w:rPr>
              <w:t>2</w:t>
            </w:r>
            <w:r w:rsidR="007106A8" w:rsidRPr="007106A8">
              <w:rPr>
                <w:b/>
                <w:bCs/>
              </w:rPr>
              <w:t>/ на 2,3 курсе</w:t>
            </w:r>
            <w:r w:rsidR="007106A8" w:rsidRPr="007106A8">
              <w:rPr>
                <w:b/>
                <w:bCs/>
                <w:vertAlign w:val="superscript"/>
              </w:rPr>
              <w:t>3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FA1165">
              <w:rPr>
                <w:rFonts w:eastAsia="Calibri"/>
                <w:b/>
                <w:lang w:eastAsia="en-US"/>
              </w:rPr>
              <w:t>Объем преддипломной практики в зачетных единицах и ее продолжительность в академических часах, в том числе количество часов, отводимых на контактную работу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 w:rsidRPr="00CF2704">
              <w:rPr>
                <w:rFonts w:eastAsia="Calibri"/>
                <w:color w:val="000000"/>
                <w:lang w:eastAsia="en-US"/>
              </w:rPr>
              <w:t xml:space="preserve">Зачетных единиц по учебному плану: 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9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1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/9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2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/8</w:t>
            </w:r>
            <w:r w:rsidR="00791BCF" w:rsidRPr="00791BCF">
              <w:rPr>
                <w:rFonts w:eastAsia="Calibri"/>
                <w:b/>
                <w:color w:val="000000"/>
                <w:u w:val="single"/>
                <w:lang w:eastAsia="en-US"/>
              </w:rPr>
              <w:t>,5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3</w:t>
            </w:r>
            <w:r w:rsidR="00791BCF" w:rsidRPr="00791BC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CF2704">
              <w:rPr>
                <w:rFonts w:eastAsia="Calibri"/>
                <w:color w:val="000000"/>
                <w:lang w:eastAsia="en-US"/>
              </w:rPr>
              <w:t xml:space="preserve"> ЗЕ</w:t>
            </w:r>
          </w:p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 w:rsidRPr="00CF2704">
              <w:rPr>
                <w:rFonts w:eastAsia="Calibri"/>
                <w:color w:val="000000"/>
                <w:lang w:eastAsia="en-US"/>
              </w:rPr>
              <w:t xml:space="preserve">Часов по учебному плану: 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324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1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/324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2</w:t>
            </w:r>
            <w:r w:rsidR="00791BCF" w:rsidRPr="00791BCF">
              <w:rPr>
                <w:rFonts w:eastAsia="Calibri"/>
                <w:b/>
                <w:color w:val="000000"/>
                <w:u w:val="single"/>
                <w:lang w:eastAsia="en-US"/>
              </w:rPr>
              <w:t>/3</w:t>
            </w:r>
            <w:r w:rsidR="00195E26">
              <w:rPr>
                <w:rFonts w:eastAsia="Calibri"/>
                <w:b/>
                <w:color w:val="000000"/>
                <w:u w:val="single"/>
                <w:lang w:eastAsia="en-US"/>
              </w:rPr>
              <w:t>0</w:t>
            </w:r>
            <w:r w:rsidR="00791BCF" w:rsidRPr="00791BCF">
              <w:rPr>
                <w:rFonts w:eastAsia="Calibri"/>
                <w:b/>
                <w:color w:val="000000"/>
                <w:u w:val="single"/>
                <w:lang w:eastAsia="en-US"/>
              </w:rPr>
              <w:t>6</w:t>
            </w:r>
            <w:r w:rsidR="001F6B17">
              <w:rPr>
                <w:rFonts w:eastAsia="Calibri"/>
                <w:b/>
                <w:color w:val="000000"/>
                <w:u w:val="single"/>
                <w:vertAlign w:val="superscript"/>
                <w:lang w:eastAsia="en-US"/>
              </w:rPr>
              <w:t>3</w:t>
            </w:r>
            <w:r w:rsidR="00791BCF" w:rsidRPr="00791BCF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CF2704">
              <w:rPr>
                <w:rFonts w:eastAsia="Calibri"/>
                <w:b/>
                <w:bCs/>
                <w:color w:val="000000"/>
                <w:lang w:eastAsia="en-US"/>
              </w:rPr>
              <w:t xml:space="preserve"> </w:t>
            </w:r>
            <w:r w:rsidRPr="00CF2704">
              <w:rPr>
                <w:rFonts w:eastAsia="Calibri"/>
                <w:color w:val="000000"/>
                <w:lang w:eastAsia="en-US"/>
              </w:rPr>
              <w:t xml:space="preserve">ч. </w:t>
            </w:r>
          </w:p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</w:p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 w:rsidRPr="00CF2704">
              <w:rPr>
                <w:rFonts w:eastAsia="Calibri"/>
                <w:color w:val="000000"/>
                <w:lang w:eastAsia="en-US"/>
              </w:rPr>
              <w:t xml:space="preserve">Контактная работа обучающихся с преподавателем: </w:t>
            </w:r>
            <w:r>
              <w:rPr>
                <w:rFonts w:eastAsia="Calibri"/>
                <w:b/>
                <w:color w:val="000000"/>
                <w:u w:val="single"/>
                <w:lang w:eastAsia="en-US"/>
              </w:rPr>
              <w:t>4</w:t>
            </w:r>
            <w:r w:rsidRPr="00CF2704">
              <w:rPr>
                <w:rFonts w:eastAsia="Calibri"/>
                <w:color w:val="000000"/>
                <w:lang w:eastAsia="en-US"/>
              </w:rPr>
              <w:t>ч.</w:t>
            </w:r>
          </w:p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</w:p>
          <w:p w:rsidR="003B2B3A" w:rsidRPr="007213D6" w:rsidRDefault="006C6315" w:rsidP="00371272">
            <w:pPr>
              <w:ind w:right="40"/>
              <w:jc w:val="both"/>
              <w:rPr>
                <w:rFonts w:eastAsia="Calibri"/>
                <w:lang w:eastAsia="en-US"/>
              </w:rPr>
            </w:pPr>
            <w:r w:rsidRPr="007213D6">
              <w:t>Иная форма работы:</w:t>
            </w:r>
            <w:r w:rsidR="007106A8">
              <w:t xml:space="preserve"> </w:t>
            </w:r>
            <w:r w:rsidRPr="007213D6">
              <w:t>320</w:t>
            </w:r>
            <w:r w:rsidR="007106A8">
              <w:t>ч.</w:t>
            </w:r>
          </w:p>
          <w:p w:rsidR="003B2B3A" w:rsidRDefault="003B2B3A" w:rsidP="00371272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</w:p>
          <w:p w:rsidR="00791BCF" w:rsidRPr="00791BCF" w:rsidRDefault="00791BCF" w:rsidP="00791BCF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</w:rPr>
              <w:t>Разделы (этапы) практики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3B2B3A" w:rsidP="00371272">
            <w:pPr>
              <w:numPr>
                <w:ilvl w:val="0"/>
                <w:numId w:val="11"/>
              </w:numPr>
              <w:tabs>
                <w:tab w:val="left" w:pos="436"/>
              </w:tabs>
              <w:ind w:left="0" w:firstLine="0"/>
              <w:contextualSpacing/>
              <w:rPr>
                <w:rFonts w:eastAsia="Calibri"/>
              </w:rPr>
            </w:pPr>
            <w:r w:rsidRPr="00CF2704">
              <w:rPr>
                <w:rFonts w:eastAsia="Calibri"/>
              </w:rPr>
              <w:t xml:space="preserve">Подготовительный </w:t>
            </w:r>
          </w:p>
          <w:p w:rsidR="003B2B3A" w:rsidRPr="00CF2704" w:rsidRDefault="003B2B3A" w:rsidP="00371272">
            <w:pPr>
              <w:numPr>
                <w:ilvl w:val="0"/>
                <w:numId w:val="11"/>
              </w:numPr>
              <w:tabs>
                <w:tab w:val="left" w:pos="436"/>
              </w:tabs>
              <w:ind w:left="0" w:firstLine="0"/>
              <w:contextualSpacing/>
              <w:rPr>
                <w:rFonts w:eastAsia="Calibri"/>
              </w:rPr>
            </w:pPr>
            <w:r w:rsidRPr="00CF2704">
              <w:rPr>
                <w:rFonts w:eastAsia="Calibri"/>
              </w:rPr>
              <w:t>Производственный</w:t>
            </w:r>
          </w:p>
          <w:p w:rsidR="003B2B3A" w:rsidRPr="00CF2704" w:rsidRDefault="003B2B3A" w:rsidP="00371272">
            <w:pPr>
              <w:numPr>
                <w:ilvl w:val="0"/>
                <w:numId w:val="11"/>
              </w:numPr>
              <w:tabs>
                <w:tab w:val="left" w:pos="436"/>
              </w:tabs>
              <w:ind w:left="0" w:firstLine="0"/>
              <w:contextualSpacing/>
              <w:rPr>
                <w:rFonts w:eastAsia="Calibri"/>
              </w:rPr>
            </w:pPr>
            <w:r w:rsidRPr="00CF2704">
              <w:rPr>
                <w:rFonts w:eastAsia="Calibri"/>
              </w:rPr>
              <w:t xml:space="preserve">Аналитический  </w:t>
            </w:r>
          </w:p>
          <w:p w:rsidR="003B2B3A" w:rsidRPr="00CF2704" w:rsidRDefault="003B2B3A" w:rsidP="00371272">
            <w:pPr>
              <w:numPr>
                <w:ilvl w:val="0"/>
                <w:numId w:val="11"/>
              </w:numPr>
              <w:tabs>
                <w:tab w:val="left" w:pos="436"/>
              </w:tabs>
              <w:ind w:left="0" w:firstLine="0"/>
              <w:contextualSpacing/>
              <w:rPr>
                <w:rFonts w:eastAsia="Calibri"/>
              </w:rPr>
            </w:pPr>
            <w:r w:rsidRPr="00CF2704">
              <w:rPr>
                <w:rFonts w:eastAsia="Calibri"/>
              </w:rPr>
              <w:t>Отчетный</w:t>
            </w:r>
          </w:p>
        </w:tc>
      </w:tr>
      <w:tr w:rsidR="003B2B3A" w:rsidRPr="00FA1165" w:rsidTr="00371272">
        <w:tc>
          <w:tcPr>
            <w:tcW w:w="3256" w:type="dxa"/>
            <w:shd w:val="clear" w:color="auto" w:fill="auto"/>
          </w:tcPr>
          <w:p w:rsidR="003B2B3A" w:rsidRPr="00CF2704" w:rsidRDefault="003B2B3A" w:rsidP="00371272">
            <w:pPr>
              <w:ind w:right="40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  <w:lang w:eastAsia="en-US"/>
              </w:rPr>
              <w:t>Форма промежуточной аттестации</w:t>
            </w:r>
          </w:p>
        </w:tc>
        <w:tc>
          <w:tcPr>
            <w:tcW w:w="6208" w:type="dxa"/>
            <w:shd w:val="clear" w:color="auto" w:fill="auto"/>
          </w:tcPr>
          <w:p w:rsidR="003B2B3A" w:rsidRPr="00CF2704" w:rsidRDefault="003B2B3A" w:rsidP="007106A8">
            <w:pPr>
              <w:ind w:right="40"/>
              <w:jc w:val="both"/>
              <w:rPr>
                <w:rFonts w:eastAsia="Calibri"/>
                <w:color w:val="000000"/>
                <w:lang w:eastAsia="en-US"/>
              </w:rPr>
            </w:pPr>
            <w:r w:rsidRPr="00CF2704">
              <w:rPr>
                <w:rFonts w:eastAsia="Calibri"/>
                <w:b/>
                <w:bCs/>
              </w:rPr>
              <w:t>Зачет с оценкой</w:t>
            </w:r>
            <w:r w:rsidRPr="00CF2704">
              <w:rPr>
                <w:rFonts w:eastAsia="Calibri"/>
              </w:rPr>
              <w:t xml:space="preserve"> </w:t>
            </w:r>
            <w:r w:rsidR="00A01F86">
              <w:rPr>
                <w:rFonts w:eastAsia="Calibri"/>
              </w:rPr>
              <w:t>в 4 и 6 семестре</w:t>
            </w:r>
          </w:p>
        </w:tc>
      </w:tr>
    </w:tbl>
    <w:p w:rsidR="003B2B3A" w:rsidRDefault="003B2B3A" w:rsidP="003B2B3A">
      <w:pPr>
        <w:shd w:val="clear" w:color="auto" w:fill="FFFFFF"/>
        <w:ind w:right="40"/>
        <w:jc w:val="center"/>
        <w:rPr>
          <w:color w:val="000000"/>
          <w:sz w:val="28"/>
          <w:szCs w:val="28"/>
        </w:rPr>
      </w:pP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footnoteRef/>
      </w:r>
      <w:r w:rsidRPr="00441E84">
        <w:rPr>
          <w:rFonts w:ascii="Calibri" w:hAnsi="Calibri" w:cs="Calibri"/>
        </w:rPr>
        <w:t xml:space="preserve"> Очная форма обучения</w:t>
      </w: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t>2</w:t>
      </w:r>
      <w:r w:rsidRPr="00441E84">
        <w:rPr>
          <w:rFonts w:ascii="Calibri" w:hAnsi="Calibri" w:cs="Calibri"/>
        </w:rPr>
        <w:t xml:space="preserve"> Заочная форма обучения (5 лет)</w:t>
      </w:r>
    </w:p>
    <w:p w:rsidR="00441E84" w:rsidRPr="00441E84" w:rsidRDefault="00441E84" w:rsidP="00441E84">
      <w:pPr>
        <w:rPr>
          <w:rFonts w:ascii="Calibri" w:hAnsi="Calibri" w:cs="Calibri"/>
        </w:rPr>
      </w:pPr>
      <w:r w:rsidRPr="00441E84">
        <w:rPr>
          <w:rFonts w:ascii="Calibri" w:hAnsi="Calibri" w:cs="Calibri"/>
          <w:vertAlign w:val="superscript"/>
        </w:rPr>
        <w:t>3</w:t>
      </w:r>
      <w:r w:rsidRPr="00441E84">
        <w:rPr>
          <w:rFonts w:ascii="Calibri" w:hAnsi="Calibri" w:cs="Calibri"/>
        </w:rPr>
        <w:t xml:space="preserve"> Заочная форма обучения (СПО)</w:t>
      </w:r>
    </w:p>
    <w:p w:rsidR="003B2B3A" w:rsidRDefault="003B2B3A" w:rsidP="003B2B3A">
      <w:pPr>
        <w:jc w:val="center"/>
        <w:rPr>
          <w:b/>
          <w:bCs/>
          <w:sz w:val="28"/>
          <w:szCs w:val="28"/>
          <w:lang w:eastAsia="en-US"/>
        </w:rPr>
      </w:pPr>
    </w:p>
    <w:p w:rsidR="00EE0612" w:rsidRPr="00EE0612" w:rsidRDefault="00EE0612" w:rsidP="00EE0612">
      <w:pPr>
        <w:ind w:right="282"/>
        <w:jc w:val="center"/>
        <w:rPr>
          <w:rFonts w:eastAsia="Calibri"/>
          <w:b/>
          <w:sz w:val="28"/>
          <w:szCs w:val="28"/>
          <w:lang w:eastAsia="en-US"/>
        </w:rPr>
      </w:pPr>
      <w:r w:rsidRPr="00EE0612">
        <w:rPr>
          <w:rFonts w:eastAsia="Calibri"/>
          <w:b/>
          <w:sz w:val="28"/>
          <w:szCs w:val="28"/>
          <w:lang w:eastAsia="en-US"/>
        </w:rPr>
        <w:t>Перечень планируемых результатов обучения при прохождении практики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69"/>
        <w:gridCol w:w="4961"/>
        <w:gridCol w:w="1701"/>
      </w:tblGrid>
      <w:tr w:rsidR="00EE0612" w:rsidRPr="00EE0612" w:rsidTr="00465BC9">
        <w:tc>
          <w:tcPr>
            <w:tcW w:w="3369" w:type="dxa"/>
            <w:shd w:val="clear" w:color="auto" w:fill="auto"/>
          </w:tcPr>
          <w:p w:rsidR="00EE0612" w:rsidRPr="00F00B4B" w:rsidRDefault="00EE0612" w:rsidP="00EE0612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00B4B">
              <w:rPr>
                <w:rFonts w:eastAsia="Calibri"/>
                <w:bCs/>
                <w:sz w:val="22"/>
                <w:szCs w:val="22"/>
                <w:lang w:eastAsia="en-US"/>
              </w:rPr>
              <w:t>Оцениваемые компетенции (код, наименование)</w:t>
            </w:r>
          </w:p>
        </w:tc>
        <w:tc>
          <w:tcPr>
            <w:tcW w:w="4961" w:type="dxa"/>
          </w:tcPr>
          <w:p w:rsidR="00EE0612" w:rsidRPr="00EE0612" w:rsidRDefault="00EE0612" w:rsidP="00EE0612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E0612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Планируемые результаты обучения </w:t>
            </w:r>
          </w:p>
          <w:p w:rsidR="00EE0612" w:rsidRPr="00EE0612" w:rsidRDefault="00EE0612" w:rsidP="00EE0612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E0612">
              <w:rPr>
                <w:rFonts w:eastAsia="Calibri"/>
                <w:bCs/>
                <w:sz w:val="22"/>
                <w:szCs w:val="22"/>
                <w:lang w:eastAsia="en-US"/>
              </w:rPr>
              <w:t>при прохождении практики</w:t>
            </w:r>
          </w:p>
        </w:tc>
        <w:tc>
          <w:tcPr>
            <w:tcW w:w="1701" w:type="dxa"/>
          </w:tcPr>
          <w:p w:rsidR="00EE0612" w:rsidRPr="00EE0612" w:rsidRDefault="00EE0612" w:rsidP="00EE0612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E0612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Наименование </w:t>
            </w:r>
          </w:p>
          <w:p w:rsidR="00EE0612" w:rsidRPr="00EE0612" w:rsidRDefault="00EE0612" w:rsidP="00EE0612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E0612">
              <w:rPr>
                <w:rFonts w:eastAsia="Calibri"/>
                <w:bCs/>
                <w:sz w:val="22"/>
                <w:szCs w:val="22"/>
                <w:lang w:eastAsia="en-US"/>
              </w:rPr>
              <w:t>оценочного средства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ОК-7</w:t>
            </w:r>
            <w:r w:rsidRPr="00465BC9">
              <w:rPr>
                <w:sz w:val="22"/>
                <w:szCs w:val="22"/>
              </w:rPr>
              <w:t xml:space="preserve"> Способностью к самоорганизации и самообразованию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C662AF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методы анализа необходимой для решения профессиональных задач;</w:t>
            </w:r>
          </w:p>
          <w:p w:rsidR="007106A8" w:rsidRPr="00472A0A" w:rsidRDefault="007106A8" w:rsidP="007106A8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- подготавливать отчеты на основе самостоятельного анализа информации из различных источников</w:t>
            </w:r>
          </w:p>
          <w:p w:rsidR="007106A8" w:rsidRPr="00472A0A" w:rsidRDefault="007106A8" w:rsidP="007106A8">
            <w:pPr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сведениями о д</w:t>
            </w:r>
            <w:r>
              <w:rPr>
                <w:bCs/>
                <w:color w:val="000000" w:themeColor="text1"/>
                <w:sz w:val="22"/>
                <w:szCs w:val="22"/>
              </w:rPr>
              <w:t>еятельности нефтегазового комплекса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472A0A">
              <w:rPr>
                <w:color w:val="000000" w:themeColor="text1"/>
                <w:sz w:val="22"/>
                <w:szCs w:val="22"/>
              </w:rPr>
              <w:t>навыками написания технического текста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ОПК-1</w:t>
            </w:r>
            <w:r w:rsidRPr="00465BC9">
              <w:rPr>
                <w:sz w:val="22"/>
                <w:szCs w:val="22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основные методы, способы и средства получения, хранения, переработки информации 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анализировать, систематизировать и обобщать техническую информацию 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основными методами переработки информации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ОПК-4</w:t>
            </w:r>
            <w:r w:rsidRPr="00465BC9">
              <w:rPr>
                <w:sz w:val="22"/>
                <w:szCs w:val="22"/>
              </w:rPr>
              <w:t xml:space="preserve"> 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465BC9">
              <w:rPr>
                <w:sz w:val="22"/>
                <w:szCs w:val="22"/>
              </w:rPr>
              <w:t>пособностью владеть основными методами, способами и средствами получения, хранения,</w:t>
            </w:r>
            <w:r w:rsidRPr="00465BC9">
              <w:rPr>
                <w:rFonts w:eastAsiaTheme="minorHAnsi"/>
                <w:sz w:val="22"/>
                <w:szCs w:val="22"/>
                <w:lang w:eastAsia="en-US"/>
              </w:rPr>
              <w:t>переработки информации, работать с компьютером как средством управления информацией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7106A8" w:rsidRPr="00472A0A" w:rsidRDefault="007106A8" w:rsidP="007106A8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структуру  и задачи предприятий нефтегазового комплекса</w:t>
            </w:r>
          </w:p>
          <w:p w:rsidR="007106A8" w:rsidRPr="00472A0A" w:rsidRDefault="007106A8" w:rsidP="007106A8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7106A8" w:rsidRPr="00472A0A" w:rsidRDefault="007106A8" w:rsidP="007106A8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эффективно работать индивидуально, демонстрировать ответственность за результаты работы</w:t>
            </w:r>
          </w:p>
          <w:p w:rsidR="007106A8" w:rsidRPr="00472A0A" w:rsidRDefault="007106A8" w:rsidP="007106A8">
            <w:pPr>
              <w:rPr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</w:t>
            </w:r>
            <w:r w:rsidRPr="00472A0A">
              <w:rPr>
                <w:color w:val="000000" w:themeColor="text1"/>
                <w:sz w:val="22"/>
                <w:szCs w:val="22"/>
              </w:rPr>
              <w:t>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2"/>
                <w:szCs w:val="22"/>
              </w:rPr>
              <w:t>- способами получения профессиональных знаний на основе использования оригинальных источников, в том числе электронных из разных областей общей и профессиональной структуры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 xml:space="preserve">ОПК-5 </w:t>
            </w:r>
            <w:r w:rsidRPr="00465BC9">
              <w:rPr>
                <w:sz w:val="22"/>
                <w:szCs w:val="22"/>
              </w:rPr>
              <w:t>Способность составлять и оформлять научно-техническую и служебную документацию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Знать:</w:t>
            </w:r>
          </w:p>
          <w:p w:rsidR="007106A8" w:rsidRPr="00472A0A" w:rsidRDefault="007106A8" w:rsidP="007106A8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Cs/>
                <w:color w:val="000000" w:themeColor="text1"/>
                <w:sz w:val="22"/>
                <w:szCs w:val="22"/>
              </w:rPr>
              <w:t>- структуру составления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и оформления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7106A8" w:rsidRPr="00472A0A" w:rsidRDefault="007106A8" w:rsidP="007106A8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Уметь:</w:t>
            </w:r>
          </w:p>
          <w:p w:rsidR="007106A8" w:rsidRPr="00472A0A" w:rsidRDefault="007106A8" w:rsidP="007106A8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 xml:space="preserve"> компоновать отчет в соответствии с заданием на практику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деятельности;</w:t>
            </w:r>
          </w:p>
          <w:p w:rsidR="007106A8" w:rsidRPr="00472A0A" w:rsidRDefault="007106A8" w:rsidP="007106A8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b/>
                <w:bCs/>
                <w:color w:val="000000" w:themeColor="text1"/>
                <w:sz w:val="22"/>
                <w:szCs w:val="22"/>
              </w:rPr>
              <w:t xml:space="preserve">- </w:t>
            </w:r>
            <w:r w:rsidRPr="00472A0A">
              <w:rPr>
                <w:bCs/>
                <w:color w:val="000000" w:themeColor="text1"/>
                <w:sz w:val="22"/>
                <w:szCs w:val="22"/>
              </w:rPr>
              <w:t>навыкам</w:t>
            </w:r>
            <w:r>
              <w:rPr>
                <w:bCs/>
                <w:color w:val="000000" w:themeColor="text1"/>
                <w:sz w:val="22"/>
                <w:szCs w:val="22"/>
              </w:rPr>
              <w:t>и составления отчета по практике</w:t>
            </w:r>
            <w:r w:rsidRPr="00472A0A">
              <w:rPr>
                <w:color w:val="000000" w:themeColor="text1"/>
                <w:sz w:val="22"/>
                <w:szCs w:val="22"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деятельности.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5BC9">
              <w:rPr>
                <w:b/>
                <w:sz w:val="22"/>
                <w:szCs w:val="22"/>
              </w:rPr>
              <w:t>ПК-1</w:t>
            </w:r>
            <w:r w:rsidRPr="00465BC9">
              <w:rPr>
                <w:sz w:val="22"/>
                <w:szCs w:val="22"/>
              </w:rPr>
              <w:tab/>
              <w:t>Способность применять процессный подход в практической деятельности, сочетать теорию и практику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Знать: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технику и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технологию нефтегазового комплекса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Уметь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сочетать теорию и практику в практической деятельности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  <w:t>Владеть</w:t>
            </w: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профессиональной терминологией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Зачет с оценкой </w:t>
            </w:r>
            <w:r w:rsidR="007106A8" w:rsidRPr="00465BC9">
              <w:rPr>
                <w:sz w:val="22"/>
                <w:szCs w:val="22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ПК-2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и корректировать технологические процессы при строительстве, ремонте</w:t>
            </w:r>
          </w:p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sz w:val="22"/>
                <w:szCs w:val="22"/>
              </w:rPr>
              <w:t>и эксплуатации скважин различного назначения и профиля ствола на суше и на море, транспорте и хранении углеводородного сырья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</w:t>
            </w:r>
            <w:r w:rsidRPr="00B56604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технологиче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ские процессы при строительстве скважин;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разрабатывать и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корректировать технологические процессы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,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связанные со строительством и ремонтом скважин различного профиля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B56604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 xml:space="preserve">-  навыками основных технологических расчетов используемых при </w:t>
            </w:r>
            <w:r>
              <w:rPr>
                <w:color w:val="000000" w:themeColor="text1"/>
                <w:sz w:val="23"/>
                <w:szCs w:val="23"/>
              </w:rPr>
              <w:t>строительстве и ремонте эксплуатационных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ПК-3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эксплуатировать и обслуживать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методы и средства эксплуатации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обслуживания технологического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обору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план мероприятий по снижению рисков для обеспечения безопа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сности бурового процесса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ab/>
            </w:r>
            <w:r>
              <w:rPr>
                <w:color w:val="000000" w:themeColor="text1"/>
                <w:sz w:val="23"/>
                <w:szCs w:val="23"/>
              </w:rPr>
              <w:t>навыками обслуживания технологического оборудования при строительстве, ремонте, реконструкции нефтяных скважин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ПК-4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оценивать риски и определять меры по обеспечению безопасности технологических процессов в нефтегазовом производстве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государственные правила, процедуры и нормативы охраны труда и промышленной безопасности при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бурении скважин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оценивать риски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навыками обеспечения безопасности п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ри составлении</w:t>
            </w:r>
            <w:r w:rsidRPr="00B5660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технологических процессов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в проектах</w:t>
            </w:r>
            <w:r>
              <w:rPr>
                <w:color w:val="000000" w:themeColor="text1"/>
                <w:sz w:val="23"/>
                <w:szCs w:val="23"/>
              </w:rPr>
              <w:t xml:space="preserve"> по производственным данным</w:t>
            </w:r>
            <w:r w:rsidRPr="00472A0A">
              <w:rPr>
                <w:color w:val="000000" w:themeColor="text1"/>
                <w:sz w:val="23"/>
                <w:szCs w:val="23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ПК-7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обслуживать и ремонтировать технологическое оборудование, используемое при строительстве, ремонте, реконструкции и восстановлении нефтяных и газовых скважин, добыче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требования к надежности, технические условия эксплуатации, объем и содержание обслуживания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технологического оборудования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разрабатывать мероприятия на технические работы в соответствии с технологическим регламентом;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 работы с нормативной технической документацией с целью определения необходимых мероприятий по эксплуатации и обслуживанию технологического оборудования;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ПК-8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выполнять технические работы в соответствии с технологическим регламентом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назначение технологического регламента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проводить контроль технических и технологических па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раметров, определять технические работы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 метода</w:t>
            </w:r>
            <w:r>
              <w:rPr>
                <w:color w:val="000000" w:themeColor="text1"/>
                <w:sz w:val="23"/>
                <w:szCs w:val="23"/>
              </w:rPr>
              <w:t>ми и средствами ведения технических работ в соответствии с документацией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F00B4B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ПК-9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осуществлять оперативный контроль за техническим состоянием технологического оборудования, используемого при строительстве, ремонте, реконструкции и восстановлении неф</w:t>
            </w:r>
            <w:r>
              <w:rPr>
                <w:sz w:val="22"/>
                <w:szCs w:val="22"/>
              </w:rPr>
              <w:t xml:space="preserve">тяных и газовых скважин, добычи </w:t>
            </w:r>
            <w:r w:rsidRPr="00465BC9">
              <w:rPr>
                <w:sz w:val="22"/>
                <w:szCs w:val="22"/>
              </w:rPr>
              <w:t xml:space="preserve"> нефти и газа, сборе и подготовке скважинной продукции, транспорте и хранении углеводородного сырья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- основные положения, требования и методы исследования 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буровых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процессов, основные этапы и принципы разработк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современного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 исследовательской деятельности для решения задач совершенствования технологического оборудования и реконструкции производства;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исследовательскими методами и средствами совершенствования технологического оборудова</w:t>
            </w:r>
            <w:r>
              <w:rPr>
                <w:color w:val="000000" w:themeColor="text1"/>
                <w:sz w:val="23"/>
                <w:szCs w:val="23"/>
              </w:rPr>
              <w:t>ния и реконструкции оборудования</w:t>
            </w:r>
            <w:r w:rsidRPr="00472A0A">
              <w:rPr>
                <w:color w:val="000000" w:themeColor="text1"/>
                <w:sz w:val="23"/>
                <w:szCs w:val="23"/>
              </w:rPr>
              <w:t>, навыками критического анализа информации о технологических процессах;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  <w:tr w:rsidR="007106A8" w:rsidRPr="00EE0612" w:rsidTr="004341C0">
        <w:tc>
          <w:tcPr>
            <w:tcW w:w="3369" w:type="dxa"/>
            <w:shd w:val="clear" w:color="auto" w:fill="auto"/>
          </w:tcPr>
          <w:p w:rsidR="007106A8" w:rsidRPr="00465BC9" w:rsidRDefault="007106A8" w:rsidP="007106A8">
            <w:pPr>
              <w:rPr>
                <w:b/>
                <w:sz w:val="22"/>
                <w:szCs w:val="22"/>
              </w:rPr>
            </w:pPr>
            <w:r w:rsidRPr="00465BC9">
              <w:rPr>
                <w:b/>
                <w:sz w:val="22"/>
                <w:szCs w:val="22"/>
              </w:rPr>
              <w:t>ПК-11</w:t>
            </w:r>
            <w:r w:rsidRPr="00465BC9">
              <w:rPr>
                <w:b/>
                <w:sz w:val="22"/>
                <w:szCs w:val="22"/>
              </w:rPr>
              <w:tab/>
            </w:r>
            <w:r w:rsidRPr="00465BC9">
              <w:rPr>
                <w:sz w:val="22"/>
                <w:szCs w:val="22"/>
              </w:rPr>
              <w:t>Способностью оформлять технологическую и техническую документацию по эксплуатации нефтегазопромыслового оборудования</w:t>
            </w:r>
          </w:p>
        </w:tc>
        <w:tc>
          <w:tcPr>
            <w:tcW w:w="4961" w:type="dxa"/>
          </w:tcPr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Знать: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основные виды и содержание технологической и технической документаци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и по эксплуатации бурового 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оборудования;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 xml:space="preserve">Уметь: 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- использовать различные методики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и методы для</w:t>
            </w:r>
            <w:r w:rsidRPr="00472A0A"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 xml:space="preserve"> оформления технологической и техническ</w:t>
            </w:r>
            <w:r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  <w:t>ой документации по эксплуатации оборудований при строительстве скважин;</w:t>
            </w:r>
          </w:p>
          <w:p w:rsidR="007106A8" w:rsidRPr="00472A0A" w:rsidRDefault="007106A8" w:rsidP="007106A8">
            <w:pPr>
              <w:jc w:val="both"/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</w:pPr>
            <w:r w:rsidRPr="00472A0A">
              <w:rPr>
                <w:rFonts w:eastAsiaTheme="minorHAnsi"/>
                <w:b/>
                <w:bCs/>
                <w:color w:val="000000" w:themeColor="text1"/>
                <w:sz w:val="23"/>
                <w:szCs w:val="23"/>
                <w:lang w:eastAsia="en-US"/>
              </w:rPr>
              <w:t>Владеть:</w:t>
            </w:r>
          </w:p>
          <w:p w:rsidR="007106A8" w:rsidRPr="00472A0A" w:rsidRDefault="007106A8" w:rsidP="007106A8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  <w:r w:rsidRPr="00472A0A">
              <w:rPr>
                <w:color w:val="000000" w:themeColor="text1"/>
                <w:sz w:val="23"/>
                <w:szCs w:val="23"/>
              </w:rPr>
              <w:t>-</w:t>
            </w:r>
            <w:r w:rsidRPr="00472A0A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472A0A">
              <w:rPr>
                <w:color w:val="000000" w:themeColor="text1"/>
                <w:sz w:val="23"/>
                <w:szCs w:val="23"/>
              </w:rPr>
              <w:t>навыками</w:t>
            </w:r>
            <w:r>
              <w:rPr>
                <w:color w:val="000000" w:themeColor="text1"/>
                <w:sz w:val="23"/>
                <w:szCs w:val="23"/>
              </w:rPr>
              <w:t xml:space="preserve"> составления отчетов, обзоров </w:t>
            </w:r>
            <w:r w:rsidRPr="00472A0A">
              <w:rPr>
                <w:color w:val="000000" w:themeColor="text1"/>
                <w:sz w:val="23"/>
                <w:szCs w:val="23"/>
              </w:rPr>
              <w:t>по эк</w:t>
            </w:r>
            <w:r>
              <w:rPr>
                <w:color w:val="000000" w:themeColor="text1"/>
                <w:sz w:val="23"/>
                <w:szCs w:val="23"/>
              </w:rPr>
              <w:t xml:space="preserve">сплуатации технологического </w:t>
            </w:r>
            <w:r w:rsidRPr="00472A0A">
              <w:rPr>
                <w:color w:val="000000" w:themeColor="text1"/>
                <w:sz w:val="23"/>
                <w:szCs w:val="23"/>
              </w:rPr>
              <w:t xml:space="preserve"> оборудования, опираясь на реальную ситуацию.</w:t>
            </w:r>
          </w:p>
        </w:tc>
        <w:tc>
          <w:tcPr>
            <w:tcW w:w="1701" w:type="dxa"/>
            <w:shd w:val="clear" w:color="auto" w:fill="auto"/>
          </w:tcPr>
          <w:p w:rsidR="007106A8" w:rsidRPr="00465BC9" w:rsidRDefault="001A16CB" w:rsidP="007106A8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Зачет с оценкой </w:t>
            </w:r>
            <w:r w:rsidR="007106A8" w:rsidRPr="00465BC9">
              <w:rPr>
                <w:rFonts w:eastAsia="Calibri"/>
                <w:sz w:val="22"/>
                <w:szCs w:val="22"/>
                <w:lang w:eastAsia="en-US"/>
              </w:rPr>
              <w:t>, отчет</w:t>
            </w:r>
          </w:p>
        </w:tc>
      </w:tr>
    </w:tbl>
    <w:p w:rsidR="00EE0612" w:rsidRPr="00EE0612" w:rsidRDefault="00FA38A9" w:rsidP="00FA38A9">
      <w:pPr>
        <w:tabs>
          <w:tab w:val="left" w:pos="6695"/>
        </w:tabs>
        <w:ind w:right="28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</w:p>
    <w:p w:rsidR="00EE0612" w:rsidRDefault="00EE0612" w:rsidP="00D94A65">
      <w:pPr>
        <w:ind w:right="282"/>
        <w:jc w:val="right"/>
        <w:rPr>
          <w:rFonts w:eastAsia="Calibri"/>
          <w:b/>
          <w:sz w:val="28"/>
          <w:szCs w:val="28"/>
          <w:lang w:eastAsia="en-US"/>
        </w:rPr>
      </w:pPr>
    </w:p>
    <w:p w:rsidR="00465BC9" w:rsidRDefault="00465BC9" w:rsidP="00EE0612">
      <w:pPr>
        <w:ind w:right="282"/>
        <w:jc w:val="center"/>
        <w:rPr>
          <w:rFonts w:eastAsia="Calibri"/>
          <w:b/>
          <w:sz w:val="28"/>
          <w:szCs w:val="28"/>
          <w:lang w:eastAsia="en-US"/>
        </w:rPr>
      </w:pPr>
    </w:p>
    <w:p w:rsidR="00465BC9" w:rsidRDefault="00465BC9" w:rsidP="00EE0612">
      <w:pPr>
        <w:ind w:right="282"/>
        <w:jc w:val="center"/>
        <w:rPr>
          <w:rFonts w:eastAsia="Calibri"/>
          <w:b/>
          <w:noProof/>
          <w:sz w:val="28"/>
          <w:szCs w:val="28"/>
        </w:rPr>
      </w:pPr>
    </w:p>
    <w:p w:rsidR="00CC6985" w:rsidRDefault="00CC6985" w:rsidP="00EE0612">
      <w:pPr>
        <w:ind w:right="282"/>
        <w:jc w:val="center"/>
        <w:rPr>
          <w:rFonts w:eastAsia="Calibri"/>
          <w:b/>
          <w:noProof/>
          <w:sz w:val="28"/>
          <w:szCs w:val="28"/>
        </w:rPr>
      </w:pPr>
    </w:p>
    <w:p w:rsidR="00CC6985" w:rsidRDefault="00CC6985" w:rsidP="00EE0612">
      <w:pPr>
        <w:ind w:right="282"/>
        <w:jc w:val="center"/>
        <w:rPr>
          <w:rFonts w:eastAsia="Calibri"/>
          <w:b/>
          <w:noProof/>
          <w:sz w:val="28"/>
          <w:szCs w:val="28"/>
        </w:rPr>
      </w:pPr>
    </w:p>
    <w:p w:rsidR="00CC6985" w:rsidRDefault="00CC6985" w:rsidP="00EE0612">
      <w:pPr>
        <w:ind w:right="282"/>
        <w:jc w:val="center"/>
        <w:rPr>
          <w:rFonts w:eastAsia="Calibri"/>
          <w:b/>
          <w:noProof/>
          <w:sz w:val="28"/>
          <w:szCs w:val="28"/>
        </w:rPr>
      </w:pPr>
    </w:p>
    <w:p w:rsidR="00465BC9" w:rsidRDefault="00465BC9" w:rsidP="004B72E7">
      <w:pPr>
        <w:ind w:right="282"/>
        <w:rPr>
          <w:rFonts w:eastAsia="Calibri"/>
          <w:b/>
          <w:sz w:val="28"/>
          <w:szCs w:val="28"/>
          <w:lang w:eastAsia="en-US"/>
        </w:rPr>
      </w:pPr>
    </w:p>
    <w:p w:rsidR="00465BC9" w:rsidRDefault="004B72E7" w:rsidP="00EE0612">
      <w:pPr>
        <w:ind w:right="282"/>
        <w:jc w:val="center"/>
        <w:rPr>
          <w:rFonts w:eastAsia="Calibri"/>
          <w:b/>
          <w:sz w:val="28"/>
          <w:szCs w:val="28"/>
          <w:lang w:eastAsia="en-US"/>
        </w:rPr>
      </w:pPr>
      <w:r w:rsidRPr="00C31C35">
        <w:rPr>
          <w:rFonts w:eastAsia="Calibri"/>
          <w:b/>
          <w:noProof/>
          <w:sz w:val="28"/>
          <w:szCs w:val="28"/>
        </w:rPr>
        <w:drawing>
          <wp:inline distT="0" distB="0" distL="0" distR="0" wp14:anchorId="2853A55D" wp14:editId="2BFBB947">
            <wp:extent cx="6120014" cy="7658100"/>
            <wp:effectExtent l="0" t="0" r="0" b="0"/>
            <wp:docPr id="3" name="Рисунок 3" descr="C:\Users\KarimovaLI\Desktop\Скан 2017\произв практика 18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movaLI\Desktop\Скан 2017\произв практика 18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6120130" cy="76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:rsidR="006F4EF0" w:rsidRDefault="006F4EF0" w:rsidP="00EE0612">
      <w:pPr>
        <w:tabs>
          <w:tab w:val="left" w:pos="2550"/>
          <w:tab w:val="right" w:pos="15364"/>
        </w:tabs>
        <w:suppressAutoHyphens/>
        <w:jc w:val="right"/>
        <w:rPr>
          <w:rFonts w:eastAsia="Calibri"/>
          <w:b/>
          <w:noProof/>
          <w:sz w:val="28"/>
          <w:szCs w:val="28"/>
        </w:rPr>
      </w:pPr>
    </w:p>
    <w:p w:rsidR="004B72E7" w:rsidRDefault="004B72E7" w:rsidP="00EE0612">
      <w:pPr>
        <w:tabs>
          <w:tab w:val="left" w:pos="2550"/>
          <w:tab w:val="right" w:pos="15364"/>
        </w:tabs>
        <w:suppressAutoHyphens/>
        <w:jc w:val="right"/>
        <w:rPr>
          <w:rFonts w:eastAsia="Calibri"/>
          <w:b/>
          <w:noProof/>
          <w:sz w:val="28"/>
          <w:szCs w:val="28"/>
        </w:rPr>
      </w:pPr>
    </w:p>
    <w:p w:rsidR="004B72E7" w:rsidRDefault="004B72E7" w:rsidP="00EE0612">
      <w:pPr>
        <w:tabs>
          <w:tab w:val="left" w:pos="2550"/>
          <w:tab w:val="right" w:pos="15364"/>
        </w:tabs>
        <w:suppressAutoHyphens/>
        <w:jc w:val="right"/>
        <w:rPr>
          <w:rFonts w:eastAsia="Calibri"/>
          <w:b/>
          <w:noProof/>
          <w:sz w:val="28"/>
          <w:szCs w:val="28"/>
        </w:rPr>
      </w:pPr>
    </w:p>
    <w:p w:rsidR="004B72E7" w:rsidRDefault="004B72E7" w:rsidP="00EE0612">
      <w:pPr>
        <w:tabs>
          <w:tab w:val="left" w:pos="2550"/>
          <w:tab w:val="right" w:pos="15364"/>
        </w:tabs>
        <w:suppressAutoHyphens/>
        <w:jc w:val="right"/>
        <w:rPr>
          <w:i/>
          <w:szCs w:val="28"/>
        </w:rPr>
      </w:pPr>
      <w:r w:rsidRPr="00C31C35">
        <w:rPr>
          <w:rFonts w:eastAsia="Calibri"/>
          <w:b/>
          <w:noProof/>
          <w:sz w:val="28"/>
          <w:szCs w:val="28"/>
        </w:rPr>
        <w:drawing>
          <wp:inline distT="0" distB="0" distL="0" distR="0" wp14:anchorId="72673D26" wp14:editId="7DA1C68C">
            <wp:extent cx="6120014" cy="7620000"/>
            <wp:effectExtent l="0" t="0" r="0" b="0"/>
            <wp:docPr id="4" name="Рисунок 4" descr="C:\Users\KarimovaLI\Desktop\Скан 2017\произв практика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movaLI\Desktop\Скан 2017\произв практика 19-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8"/>
                    <a:stretch/>
                  </pic:blipFill>
                  <pic:spPr bwMode="auto">
                    <a:xfrm>
                      <a:off x="0" y="0"/>
                      <a:ext cx="6120130" cy="76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72E7" w:rsidSect="00065B3F">
      <w:pgSz w:w="11906" w:h="16838"/>
      <w:pgMar w:top="1134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E2E" w:rsidRDefault="00087E2E" w:rsidP="00E10C65">
      <w:r>
        <w:separator/>
      </w:r>
    </w:p>
  </w:endnote>
  <w:endnote w:type="continuationSeparator" w:id="0">
    <w:p w:rsidR="00087E2E" w:rsidRDefault="00087E2E" w:rsidP="00E1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3403362"/>
      <w:docPartObj>
        <w:docPartGallery w:val="Page Numbers (Bottom of Page)"/>
        <w:docPartUnique/>
      </w:docPartObj>
    </w:sdtPr>
    <w:sdtEndPr/>
    <w:sdtContent>
      <w:p w:rsidR="00087E2E" w:rsidRDefault="00087E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B90">
          <w:rPr>
            <w:noProof/>
          </w:rPr>
          <w:t>1</w:t>
        </w:r>
        <w:r>
          <w:fldChar w:fldCharType="end"/>
        </w:r>
      </w:p>
    </w:sdtContent>
  </w:sdt>
  <w:p w:rsidR="00087E2E" w:rsidRDefault="00087E2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E2E" w:rsidRDefault="00087E2E">
    <w:pPr>
      <w:pStyle w:val="a7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087E2E" w:rsidRDefault="00087E2E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E2E" w:rsidRDefault="00087E2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42B90">
      <w:rPr>
        <w:noProof/>
      </w:rPr>
      <w:t>35</w:t>
    </w:r>
    <w:r>
      <w:fldChar w:fldCharType="end"/>
    </w:r>
  </w:p>
  <w:p w:rsidR="00087E2E" w:rsidRDefault="00087E2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E2E" w:rsidRDefault="00087E2E">
    <w:pPr>
      <w:pStyle w:val="a7"/>
      <w:jc w:val="center"/>
    </w:pPr>
  </w:p>
  <w:p w:rsidR="00087E2E" w:rsidRDefault="00087E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E2E" w:rsidRDefault="00087E2E" w:rsidP="00E10C65">
      <w:r>
        <w:separator/>
      </w:r>
    </w:p>
  </w:footnote>
  <w:footnote w:type="continuationSeparator" w:id="0">
    <w:p w:rsidR="00087E2E" w:rsidRDefault="00087E2E" w:rsidP="00E10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8BB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3503"/>
    <w:multiLevelType w:val="hybridMultilevel"/>
    <w:tmpl w:val="288605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D02DC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7727"/>
    <w:multiLevelType w:val="hybridMultilevel"/>
    <w:tmpl w:val="E612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65613"/>
    <w:multiLevelType w:val="hybridMultilevel"/>
    <w:tmpl w:val="8AB85120"/>
    <w:lvl w:ilvl="0" w:tplc="4D040992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5" w15:restartNumberingAfterBreak="0">
    <w:nsid w:val="0C9C60C4"/>
    <w:multiLevelType w:val="hybridMultilevel"/>
    <w:tmpl w:val="16589CF0"/>
    <w:lvl w:ilvl="0" w:tplc="D528EE5E">
      <w:start w:val="10"/>
      <w:numFmt w:val="decimal"/>
      <w:lvlText w:val="%1."/>
      <w:lvlJc w:val="left"/>
      <w:pPr>
        <w:ind w:left="129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0DD85C7A"/>
    <w:multiLevelType w:val="hybridMultilevel"/>
    <w:tmpl w:val="D8DC1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E4DE3"/>
    <w:multiLevelType w:val="hybridMultilevel"/>
    <w:tmpl w:val="01403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D6084"/>
    <w:multiLevelType w:val="multilevel"/>
    <w:tmpl w:val="F2F2D4F8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126E4434"/>
    <w:multiLevelType w:val="hybridMultilevel"/>
    <w:tmpl w:val="8188E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138B7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F7DBF"/>
    <w:multiLevelType w:val="hybridMultilevel"/>
    <w:tmpl w:val="5BE25250"/>
    <w:lvl w:ilvl="0" w:tplc="1EF4E4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A555D84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466C3"/>
    <w:multiLevelType w:val="hybridMultilevel"/>
    <w:tmpl w:val="C55001E4"/>
    <w:lvl w:ilvl="0" w:tplc="CC3816EE">
      <w:start w:val="12"/>
      <w:numFmt w:val="decimal"/>
      <w:lvlText w:val="%1."/>
      <w:lvlJc w:val="left"/>
      <w:pPr>
        <w:ind w:left="1290" w:hanging="375"/>
      </w:pPr>
      <w:rPr>
        <w:rFonts w:eastAsia="HiddenHorzOCR"/>
      </w:r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14" w15:restartNumberingAfterBreak="0">
    <w:nsid w:val="230F3468"/>
    <w:multiLevelType w:val="hybridMultilevel"/>
    <w:tmpl w:val="2E9A4686"/>
    <w:lvl w:ilvl="0" w:tplc="110C3C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0D3767"/>
    <w:multiLevelType w:val="hybridMultilevel"/>
    <w:tmpl w:val="3202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E7E82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E2DFF"/>
    <w:multiLevelType w:val="hybridMultilevel"/>
    <w:tmpl w:val="2E9A4686"/>
    <w:lvl w:ilvl="0" w:tplc="110C3C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3F0CDE"/>
    <w:multiLevelType w:val="hybridMultilevel"/>
    <w:tmpl w:val="E6587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C5BCA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362D8"/>
    <w:multiLevelType w:val="hybridMultilevel"/>
    <w:tmpl w:val="A6A8198E"/>
    <w:lvl w:ilvl="0" w:tplc="5F247D8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50C40"/>
    <w:multiLevelType w:val="hybridMultilevel"/>
    <w:tmpl w:val="D87E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819E0"/>
    <w:multiLevelType w:val="hybridMultilevel"/>
    <w:tmpl w:val="2E9A4686"/>
    <w:lvl w:ilvl="0" w:tplc="110C3C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85550D0"/>
    <w:multiLevelType w:val="hybridMultilevel"/>
    <w:tmpl w:val="38EC2956"/>
    <w:lvl w:ilvl="0" w:tplc="013233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8C806CC"/>
    <w:multiLevelType w:val="hybridMultilevel"/>
    <w:tmpl w:val="58D2E7CA"/>
    <w:lvl w:ilvl="0" w:tplc="A71696C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9AF2565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A73A68"/>
    <w:multiLevelType w:val="hybridMultilevel"/>
    <w:tmpl w:val="BDBC6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12E10"/>
    <w:multiLevelType w:val="multilevel"/>
    <w:tmpl w:val="C5F2915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21D1732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E368F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0250D4"/>
    <w:multiLevelType w:val="multilevel"/>
    <w:tmpl w:val="F2F2D4F8"/>
    <w:lvl w:ilvl="0">
      <w:start w:val="1"/>
      <w:numFmt w:val="decimal"/>
      <w:lvlText w:val="%1."/>
      <w:lvlJc w:val="left"/>
      <w:pPr>
        <w:tabs>
          <w:tab w:val="num" w:pos="1264"/>
        </w:tabs>
        <w:ind w:left="1264" w:hanging="5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1" w15:restartNumberingAfterBreak="0">
    <w:nsid w:val="482D3589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461613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D3404C"/>
    <w:multiLevelType w:val="hybridMultilevel"/>
    <w:tmpl w:val="368ABC6E"/>
    <w:lvl w:ilvl="0" w:tplc="4FE8DA12">
      <w:start w:val="12"/>
      <w:numFmt w:val="decimal"/>
      <w:lvlText w:val="%1."/>
      <w:lvlJc w:val="left"/>
      <w:pPr>
        <w:ind w:left="1290" w:hanging="375"/>
      </w:pPr>
      <w:rPr>
        <w:rFonts w:eastAsia="HiddenHorzOCR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4" w15:restartNumberingAfterBreak="0">
    <w:nsid w:val="54947A61"/>
    <w:multiLevelType w:val="hybridMultilevel"/>
    <w:tmpl w:val="F02A3642"/>
    <w:lvl w:ilvl="0" w:tplc="3072ED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4D2493B"/>
    <w:multiLevelType w:val="hybridMultilevel"/>
    <w:tmpl w:val="68BA1160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6DA2A36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872CD8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0227E0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4B2780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F724F"/>
    <w:multiLevelType w:val="hybridMultilevel"/>
    <w:tmpl w:val="C5D6184C"/>
    <w:lvl w:ilvl="0" w:tplc="6D42F26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2EA6530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C57CB7"/>
    <w:multiLevelType w:val="hybridMultilevel"/>
    <w:tmpl w:val="F76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774D75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017D36"/>
    <w:multiLevelType w:val="hybridMultilevel"/>
    <w:tmpl w:val="811C7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BC00E0"/>
    <w:multiLevelType w:val="hybridMultilevel"/>
    <w:tmpl w:val="0DC4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C13817"/>
    <w:multiLevelType w:val="hybridMultilevel"/>
    <w:tmpl w:val="E612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0"/>
  </w:num>
  <w:num w:numId="4">
    <w:abstractNumId w:val="1"/>
  </w:num>
  <w:num w:numId="5">
    <w:abstractNumId w:val="34"/>
  </w:num>
  <w:num w:numId="6">
    <w:abstractNumId w:val="30"/>
  </w:num>
  <w:num w:numId="7">
    <w:abstractNumId w:val="33"/>
  </w:num>
  <w:num w:numId="8">
    <w:abstractNumId w:val="22"/>
  </w:num>
  <w:num w:numId="9">
    <w:abstractNumId w:val="14"/>
  </w:num>
  <w:num w:numId="10">
    <w:abstractNumId w:val="24"/>
  </w:num>
  <w:num w:numId="11">
    <w:abstractNumId w:val="18"/>
  </w:num>
  <w:num w:numId="12">
    <w:abstractNumId w:val="6"/>
  </w:num>
  <w:num w:numId="13">
    <w:abstractNumId w:val="15"/>
  </w:num>
  <w:num w:numId="14">
    <w:abstractNumId w:val="7"/>
  </w:num>
  <w:num w:numId="15">
    <w:abstractNumId w:val="9"/>
  </w:num>
  <w:num w:numId="16">
    <w:abstractNumId w:val="26"/>
  </w:num>
  <w:num w:numId="17">
    <w:abstractNumId w:val="3"/>
  </w:num>
  <w:num w:numId="18">
    <w:abstractNumId w:val="46"/>
  </w:num>
  <w:num w:numId="19">
    <w:abstractNumId w:val="19"/>
  </w:num>
  <w:num w:numId="20">
    <w:abstractNumId w:val="37"/>
  </w:num>
  <w:num w:numId="21">
    <w:abstractNumId w:val="10"/>
  </w:num>
  <w:num w:numId="22">
    <w:abstractNumId w:val="38"/>
  </w:num>
  <w:num w:numId="23">
    <w:abstractNumId w:val="16"/>
  </w:num>
  <w:num w:numId="24">
    <w:abstractNumId w:val="28"/>
  </w:num>
  <w:num w:numId="25">
    <w:abstractNumId w:val="31"/>
  </w:num>
  <w:num w:numId="26">
    <w:abstractNumId w:val="45"/>
  </w:num>
  <w:num w:numId="27">
    <w:abstractNumId w:val="43"/>
  </w:num>
  <w:num w:numId="28">
    <w:abstractNumId w:val="0"/>
  </w:num>
  <w:num w:numId="29">
    <w:abstractNumId w:val="29"/>
  </w:num>
  <w:num w:numId="30">
    <w:abstractNumId w:val="36"/>
  </w:num>
  <w:num w:numId="31">
    <w:abstractNumId w:val="25"/>
  </w:num>
  <w:num w:numId="32">
    <w:abstractNumId w:val="41"/>
  </w:num>
  <w:num w:numId="33">
    <w:abstractNumId w:val="12"/>
  </w:num>
  <w:num w:numId="34">
    <w:abstractNumId w:val="42"/>
  </w:num>
  <w:num w:numId="35">
    <w:abstractNumId w:val="32"/>
  </w:num>
  <w:num w:numId="36">
    <w:abstractNumId w:val="2"/>
  </w:num>
  <w:num w:numId="37">
    <w:abstractNumId w:val="39"/>
  </w:num>
  <w:num w:numId="38">
    <w:abstractNumId w:val="5"/>
  </w:num>
  <w:num w:numId="39">
    <w:abstractNumId w:val="4"/>
  </w:num>
  <w:num w:numId="40">
    <w:abstractNumId w:val="17"/>
  </w:num>
  <w:num w:numId="41">
    <w:abstractNumId w:val="20"/>
  </w:num>
  <w:num w:numId="42">
    <w:abstractNumId w:val="35"/>
  </w:num>
  <w:num w:numId="43">
    <w:abstractNumId w:val="21"/>
  </w:num>
  <w:num w:numId="44">
    <w:abstractNumId w:val="23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</w:num>
  <w:num w:numId="49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3AF"/>
    <w:rsid w:val="000019E4"/>
    <w:rsid w:val="00002488"/>
    <w:rsid w:val="00004AF0"/>
    <w:rsid w:val="00004BDF"/>
    <w:rsid w:val="00010884"/>
    <w:rsid w:val="000110FF"/>
    <w:rsid w:val="00011D58"/>
    <w:rsid w:val="000159FE"/>
    <w:rsid w:val="0001633B"/>
    <w:rsid w:val="000214B5"/>
    <w:rsid w:val="00022271"/>
    <w:rsid w:val="00025221"/>
    <w:rsid w:val="0002601D"/>
    <w:rsid w:val="0003084F"/>
    <w:rsid w:val="00035DD6"/>
    <w:rsid w:val="00040D65"/>
    <w:rsid w:val="00041B06"/>
    <w:rsid w:val="00042D20"/>
    <w:rsid w:val="000435C3"/>
    <w:rsid w:val="0004441D"/>
    <w:rsid w:val="0004657D"/>
    <w:rsid w:val="000506F3"/>
    <w:rsid w:val="00050D0F"/>
    <w:rsid w:val="00053573"/>
    <w:rsid w:val="000606DC"/>
    <w:rsid w:val="00065B3F"/>
    <w:rsid w:val="000779CC"/>
    <w:rsid w:val="00077AC8"/>
    <w:rsid w:val="00077D4D"/>
    <w:rsid w:val="00085435"/>
    <w:rsid w:val="00085C3E"/>
    <w:rsid w:val="00086BF5"/>
    <w:rsid w:val="00087E2E"/>
    <w:rsid w:val="000905C0"/>
    <w:rsid w:val="00091388"/>
    <w:rsid w:val="0009309F"/>
    <w:rsid w:val="00094D37"/>
    <w:rsid w:val="00094F31"/>
    <w:rsid w:val="00095628"/>
    <w:rsid w:val="000958C0"/>
    <w:rsid w:val="00095FEF"/>
    <w:rsid w:val="000A2112"/>
    <w:rsid w:val="000A53EB"/>
    <w:rsid w:val="000A6B96"/>
    <w:rsid w:val="000B1A28"/>
    <w:rsid w:val="000B2699"/>
    <w:rsid w:val="000B52E8"/>
    <w:rsid w:val="000B6CE6"/>
    <w:rsid w:val="000C45F6"/>
    <w:rsid w:val="000C65EA"/>
    <w:rsid w:val="000D3F0D"/>
    <w:rsid w:val="000E17F4"/>
    <w:rsid w:val="000E24F2"/>
    <w:rsid w:val="000F6D8B"/>
    <w:rsid w:val="000F783E"/>
    <w:rsid w:val="001145F5"/>
    <w:rsid w:val="001209E8"/>
    <w:rsid w:val="00124052"/>
    <w:rsid w:val="00125F75"/>
    <w:rsid w:val="00126A20"/>
    <w:rsid w:val="00136DEC"/>
    <w:rsid w:val="0013774F"/>
    <w:rsid w:val="00142D67"/>
    <w:rsid w:val="001454BF"/>
    <w:rsid w:val="001522AD"/>
    <w:rsid w:val="001559BA"/>
    <w:rsid w:val="00157B54"/>
    <w:rsid w:val="0016049F"/>
    <w:rsid w:val="0016116A"/>
    <w:rsid w:val="00163E24"/>
    <w:rsid w:val="0016408B"/>
    <w:rsid w:val="001707D3"/>
    <w:rsid w:val="00171B34"/>
    <w:rsid w:val="0017410A"/>
    <w:rsid w:val="001856B1"/>
    <w:rsid w:val="00186E15"/>
    <w:rsid w:val="00193BE2"/>
    <w:rsid w:val="00195E26"/>
    <w:rsid w:val="001A16CB"/>
    <w:rsid w:val="001A3420"/>
    <w:rsid w:val="001A390E"/>
    <w:rsid w:val="001A721D"/>
    <w:rsid w:val="001B05CD"/>
    <w:rsid w:val="001B2906"/>
    <w:rsid w:val="001B3EFB"/>
    <w:rsid w:val="001C1E02"/>
    <w:rsid w:val="001C2DAA"/>
    <w:rsid w:val="001C5689"/>
    <w:rsid w:val="001C59C3"/>
    <w:rsid w:val="001C6085"/>
    <w:rsid w:val="001C6E72"/>
    <w:rsid w:val="001C7BF2"/>
    <w:rsid w:val="001D07AB"/>
    <w:rsid w:val="001E25F8"/>
    <w:rsid w:val="001E4B05"/>
    <w:rsid w:val="001E534D"/>
    <w:rsid w:val="001E67AE"/>
    <w:rsid w:val="001E716C"/>
    <w:rsid w:val="001F2624"/>
    <w:rsid w:val="001F39C6"/>
    <w:rsid w:val="001F443F"/>
    <w:rsid w:val="001F6B17"/>
    <w:rsid w:val="001F70E3"/>
    <w:rsid w:val="002050ED"/>
    <w:rsid w:val="00207237"/>
    <w:rsid w:val="002101CC"/>
    <w:rsid w:val="00213D9B"/>
    <w:rsid w:val="00222570"/>
    <w:rsid w:val="00225A47"/>
    <w:rsid w:val="002300A2"/>
    <w:rsid w:val="00237620"/>
    <w:rsid w:val="0024081F"/>
    <w:rsid w:val="00242B69"/>
    <w:rsid w:val="00243A33"/>
    <w:rsid w:val="00246BD0"/>
    <w:rsid w:val="00252BAF"/>
    <w:rsid w:val="0025590E"/>
    <w:rsid w:val="0025662B"/>
    <w:rsid w:val="00256B6F"/>
    <w:rsid w:val="00257370"/>
    <w:rsid w:val="00262CA8"/>
    <w:rsid w:val="00273519"/>
    <w:rsid w:val="00276513"/>
    <w:rsid w:val="00283742"/>
    <w:rsid w:val="00284541"/>
    <w:rsid w:val="002859BD"/>
    <w:rsid w:val="00286B92"/>
    <w:rsid w:val="00292844"/>
    <w:rsid w:val="002940A9"/>
    <w:rsid w:val="002B5B65"/>
    <w:rsid w:val="002C0E89"/>
    <w:rsid w:val="002C2FFC"/>
    <w:rsid w:val="002C6F64"/>
    <w:rsid w:val="002E0C8E"/>
    <w:rsid w:val="002E0DA2"/>
    <w:rsid w:val="002F4817"/>
    <w:rsid w:val="002F60C0"/>
    <w:rsid w:val="002F6C45"/>
    <w:rsid w:val="003041DC"/>
    <w:rsid w:val="003104E4"/>
    <w:rsid w:val="0032129C"/>
    <w:rsid w:val="003225F0"/>
    <w:rsid w:val="00322EF3"/>
    <w:rsid w:val="003264A0"/>
    <w:rsid w:val="003271B7"/>
    <w:rsid w:val="0032799A"/>
    <w:rsid w:val="00331613"/>
    <w:rsid w:val="003365CE"/>
    <w:rsid w:val="003365D9"/>
    <w:rsid w:val="0033678C"/>
    <w:rsid w:val="00337EC4"/>
    <w:rsid w:val="00341765"/>
    <w:rsid w:val="003503F5"/>
    <w:rsid w:val="0035070E"/>
    <w:rsid w:val="00361349"/>
    <w:rsid w:val="0036236A"/>
    <w:rsid w:val="00364283"/>
    <w:rsid w:val="003647EB"/>
    <w:rsid w:val="00366FAD"/>
    <w:rsid w:val="00371272"/>
    <w:rsid w:val="00374C1F"/>
    <w:rsid w:val="00384F9D"/>
    <w:rsid w:val="00387C2E"/>
    <w:rsid w:val="00390512"/>
    <w:rsid w:val="0039178C"/>
    <w:rsid w:val="00392412"/>
    <w:rsid w:val="003926C0"/>
    <w:rsid w:val="003930DE"/>
    <w:rsid w:val="0039340E"/>
    <w:rsid w:val="00394856"/>
    <w:rsid w:val="00395845"/>
    <w:rsid w:val="003A0A5E"/>
    <w:rsid w:val="003A4206"/>
    <w:rsid w:val="003A4235"/>
    <w:rsid w:val="003A6989"/>
    <w:rsid w:val="003B2B3A"/>
    <w:rsid w:val="003B45A9"/>
    <w:rsid w:val="003B5D73"/>
    <w:rsid w:val="003B6BDA"/>
    <w:rsid w:val="003B6ED5"/>
    <w:rsid w:val="003C31E4"/>
    <w:rsid w:val="003C3E82"/>
    <w:rsid w:val="003C5DC1"/>
    <w:rsid w:val="003C7AEA"/>
    <w:rsid w:val="003D1ED2"/>
    <w:rsid w:val="003D2656"/>
    <w:rsid w:val="003D26B1"/>
    <w:rsid w:val="003D27D2"/>
    <w:rsid w:val="003D470D"/>
    <w:rsid w:val="003D4862"/>
    <w:rsid w:val="003D4877"/>
    <w:rsid w:val="003D6D9F"/>
    <w:rsid w:val="003E3039"/>
    <w:rsid w:val="003E7737"/>
    <w:rsid w:val="004014A1"/>
    <w:rsid w:val="00406A0E"/>
    <w:rsid w:val="004114FE"/>
    <w:rsid w:val="00413352"/>
    <w:rsid w:val="00427F99"/>
    <w:rsid w:val="004307C8"/>
    <w:rsid w:val="00432414"/>
    <w:rsid w:val="004332E8"/>
    <w:rsid w:val="004341C0"/>
    <w:rsid w:val="00434B93"/>
    <w:rsid w:val="00435C73"/>
    <w:rsid w:val="00436AD2"/>
    <w:rsid w:val="004404D4"/>
    <w:rsid w:val="00441612"/>
    <w:rsid w:val="00441E84"/>
    <w:rsid w:val="00445290"/>
    <w:rsid w:val="004513BA"/>
    <w:rsid w:val="004550AB"/>
    <w:rsid w:val="00455949"/>
    <w:rsid w:val="00462781"/>
    <w:rsid w:val="004644FE"/>
    <w:rsid w:val="0046588B"/>
    <w:rsid w:val="00465998"/>
    <w:rsid w:val="00465BC9"/>
    <w:rsid w:val="004670E8"/>
    <w:rsid w:val="0046732A"/>
    <w:rsid w:val="004703C8"/>
    <w:rsid w:val="00472A0A"/>
    <w:rsid w:val="00481A77"/>
    <w:rsid w:val="00484C7C"/>
    <w:rsid w:val="00484D8E"/>
    <w:rsid w:val="0048571A"/>
    <w:rsid w:val="00486231"/>
    <w:rsid w:val="00490544"/>
    <w:rsid w:val="00490AD6"/>
    <w:rsid w:val="00493A3E"/>
    <w:rsid w:val="00493B0B"/>
    <w:rsid w:val="00494CAB"/>
    <w:rsid w:val="004A04D4"/>
    <w:rsid w:val="004A206F"/>
    <w:rsid w:val="004A4453"/>
    <w:rsid w:val="004B414E"/>
    <w:rsid w:val="004B72E7"/>
    <w:rsid w:val="004C1EB1"/>
    <w:rsid w:val="004C4C17"/>
    <w:rsid w:val="004C6408"/>
    <w:rsid w:val="004D4173"/>
    <w:rsid w:val="004D5FAB"/>
    <w:rsid w:val="004E5ADB"/>
    <w:rsid w:val="004E65A5"/>
    <w:rsid w:val="004E6B67"/>
    <w:rsid w:val="004F2ECA"/>
    <w:rsid w:val="004F6C2F"/>
    <w:rsid w:val="004F72AB"/>
    <w:rsid w:val="00501A03"/>
    <w:rsid w:val="00506EDF"/>
    <w:rsid w:val="00510FF5"/>
    <w:rsid w:val="0051693C"/>
    <w:rsid w:val="0052228C"/>
    <w:rsid w:val="00522F96"/>
    <w:rsid w:val="00525E5A"/>
    <w:rsid w:val="0053059E"/>
    <w:rsid w:val="0053138B"/>
    <w:rsid w:val="005326E3"/>
    <w:rsid w:val="00533038"/>
    <w:rsid w:val="00533050"/>
    <w:rsid w:val="00534771"/>
    <w:rsid w:val="005403B3"/>
    <w:rsid w:val="00542962"/>
    <w:rsid w:val="00544910"/>
    <w:rsid w:val="005459E9"/>
    <w:rsid w:val="005529C9"/>
    <w:rsid w:val="00553F18"/>
    <w:rsid w:val="00566E42"/>
    <w:rsid w:val="005711CF"/>
    <w:rsid w:val="00575914"/>
    <w:rsid w:val="00583244"/>
    <w:rsid w:val="00590A9E"/>
    <w:rsid w:val="0059157F"/>
    <w:rsid w:val="005943AF"/>
    <w:rsid w:val="0059682E"/>
    <w:rsid w:val="005A0324"/>
    <w:rsid w:val="005A043A"/>
    <w:rsid w:val="005A1104"/>
    <w:rsid w:val="005A213B"/>
    <w:rsid w:val="005A2CB8"/>
    <w:rsid w:val="005A5F63"/>
    <w:rsid w:val="005A6BB9"/>
    <w:rsid w:val="005A6BF4"/>
    <w:rsid w:val="005B41AD"/>
    <w:rsid w:val="005C23D3"/>
    <w:rsid w:val="005C29FA"/>
    <w:rsid w:val="005C450E"/>
    <w:rsid w:val="005D0A3D"/>
    <w:rsid w:val="005D1045"/>
    <w:rsid w:val="005D1EE1"/>
    <w:rsid w:val="005D25DC"/>
    <w:rsid w:val="005D3C38"/>
    <w:rsid w:val="005D5603"/>
    <w:rsid w:val="005E3E08"/>
    <w:rsid w:val="005E4D44"/>
    <w:rsid w:val="005F006A"/>
    <w:rsid w:val="005F4143"/>
    <w:rsid w:val="005F4A7D"/>
    <w:rsid w:val="005F4DAA"/>
    <w:rsid w:val="006028DD"/>
    <w:rsid w:val="00605B1D"/>
    <w:rsid w:val="006064A5"/>
    <w:rsid w:val="00612EE8"/>
    <w:rsid w:val="006238FA"/>
    <w:rsid w:val="00623E3E"/>
    <w:rsid w:val="0063799C"/>
    <w:rsid w:val="006417E2"/>
    <w:rsid w:val="00644319"/>
    <w:rsid w:val="00653EBE"/>
    <w:rsid w:val="00655065"/>
    <w:rsid w:val="00655740"/>
    <w:rsid w:val="00667884"/>
    <w:rsid w:val="00670218"/>
    <w:rsid w:val="00670B65"/>
    <w:rsid w:val="00677849"/>
    <w:rsid w:val="00682CB3"/>
    <w:rsid w:val="0068464C"/>
    <w:rsid w:val="00693863"/>
    <w:rsid w:val="00694787"/>
    <w:rsid w:val="00696820"/>
    <w:rsid w:val="006A23BC"/>
    <w:rsid w:val="006A4CC4"/>
    <w:rsid w:val="006B3625"/>
    <w:rsid w:val="006C1596"/>
    <w:rsid w:val="006C6315"/>
    <w:rsid w:val="006D05B7"/>
    <w:rsid w:val="006D6438"/>
    <w:rsid w:val="006D6C8A"/>
    <w:rsid w:val="006D6FCC"/>
    <w:rsid w:val="006E191B"/>
    <w:rsid w:val="006E2D7F"/>
    <w:rsid w:val="006E31FD"/>
    <w:rsid w:val="006E7D87"/>
    <w:rsid w:val="006F318B"/>
    <w:rsid w:val="006F35F1"/>
    <w:rsid w:val="006F3CFF"/>
    <w:rsid w:val="006F4EF0"/>
    <w:rsid w:val="006F5A62"/>
    <w:rsid w:val="006F6FFF"/>
    <w:rsid w:val="006F7D89"/>
    <w:rsid w:val="00707BC9"/>
    <w:rsid w:val="007106A8"/>
    <w:rsid w:val="00710AA1"/>
    <w:rsid w:val="00714337"/>
    <w:rsid w:val="00717295"/>
    <w:rsid w:val="007202EC"/>
    <w:rsid w:val="007212FD"/>
    <w:rsid w:val="007213D6"/>
    <w:rsid w:val="0072275C"/>
    <w:rsid w:val="00726786"/>
    <w:rsid w:val="00727BD9"/>
    <w:rsid w:val="00727C53"/>
    <w:rsid w:val="00731CFF"/>
    <w:rsid w:val="00742DE6"/>
    <w:rsid w:val="00744583"/>
    <w:rsid w:val="00751389"/>
    <w:rsid w:val="007524A6"/>
    <w:rsid w:val="00754165"/>
    <w:rsid w:val="00756064"/>
    <w:rsid w:val="00760240"/>
    <w:rsid w:val="00767876"/>
    <w:rsid w:val="007701F9"/>
    <w:rsid w:val="0077087D"/>
    <w:rsid w:val="00771811"/>
    <w:rsid w:val="00780C6F"/>
    <w:rsid w:val="007815D1"/>
    <w:rsid w:val="00783BA7"/>
    <w:rsid w:val="00783C03"/>
    <w:rsid w:val="00791BCF"/>
    <w:rsid w:val="00796A4B"/>
    <w:rsid w:val="007A0B17"/>
    <w:rsid w:val="007A6834"/>
    <w:rsid w:val="007B1385"/>
    <w:rsid w:val="007B4DBE"/>
    <w:rsid w:val="007B57FA"/>
    <w:rsid w:val="007B5A15"/>
    <w:rsid w:val="007B5CA0"/>
    <w:rsid w:val="007C4A0B"/>
    <w:rsid w:val="007C5C59"/>
    <w:rsid w:val="007D0201"/>
    <w:rsid w:val="007D3BE7"/>
    <w:rsid w:val="007D5153"/>
    <w:rsid w:val="007D7303"/>
    <w:rsid w:val="007D7DF2"/>
    <w:rsid w:val="007E0A81"/>
    <w:rsid w:val="007E1D36"/>
    <w:rsid w:val="007E2056"/>
    <w:rsid w:val="007E3DB2"/>
    <w:rsid w:val="007E791C"/>
    <w:rsid w:val="007E7B29"/>
    <w:rsid w:val="007F09C1"/>
    <w:rsid w:val="007F14EE"/>
    <w:rsid w:val="007F384A"/>
    <w:rsid w:val="007F7930"/>
    <w:rsid w:val="00804569"/>
    <w:rsid w:val="00810757"/>
    <w:rsid w:val="00811005"/>
    <w:rsid w:val="00812C9B"/>
    <w:rsid w:val="00824AC1"/>
    <w:rsid w:val="008252FB"/>
    <w:rsid w:val="00826E0F"/>
    <w:rsid w:val="00833978"/>
    <w:rsid w:val="008358C7"/>
    <w:rsid w:val="00837CD7"/>
    <w:rsid w:val="00841D2E"/>
    <w:rsid w:val="00845949"/>
    <w:rsid w:val="00850969"/>
    <w:rsid w:val="008548C0"/>
    <w:rsid w:val="00854C41"/>
    <w:rsid w:val="00854FCE"/>
    <w:rsid w:val="008567E2"/>
    <w:rsid w:val="00857F08"/>
    <w:rsid w:val="00861047"/>
    <w:rsid w:val="008635EB"/>
    <w:rsid w:val="008647B9"/>
    <w:rsid w:val="0086522F"/>
    <w:rsid w:val="0086617B"/>
    <w:rsid w:val="00867B2E"/>
    <w:rsid w:val="008715D8"/>
    <w:rsid w:val="008746D3"/>
    <w:rsid w:val="008757E3"/>
    <w:rsid w:val="008902C3"/>
    <w:rsid w:val="008949C8"/>
    <w:rsid w:val="008A06E6"/>
    <w:rsid w:val="008A6CF6"/>
    <w:rsid w:val="008B00E7"/>
    <w:rsid w:val="008B02F0"/>
    <w:rsid w:val="008B5279"/>
    <w:rsid w:val="008D08E8"/>
    <w:rsid w:val="008D1C76"/>
    <w:rsid w:val="008D4FE7"/>
    <w:rsid w:val="008D7280"/>
    <w:rsid w:val="008D744E"/>
    <w:rsid w:val="008E0EFF"/>
    <w:rsid w:val="008E5957"/>
    <w:rsid w:val="008F40AF"/>
    <w:rsid w:val="008F5AF0"/>
    <w:rsid w:val="0090226D"/>
    <w:rsid w:val="00905696"/>
    <w:rsid w:val="00906962"/>
    <w:rsid w:val="00907A0B"/>
    <w:rsid w:val="00911F15"/>
    <w:rsid w:val="009129D8"/>
    <w:rsid w:val="0091747B"/>
    <w:rsid w:val="00931549"/>
    <w:rsid w:val="0093178C"/>
    <w:rsid w:val="00936F16"/>
    <w:rsid w:val="00937C01"/>
    <w:rsid w:val="009440AF"/>
    <w:rsid w:val="0094477F"/>
    <w:rsid w:val="009460A7"/>
    <w:rsid w:val="00963B84"/>
    <w:rsid w:val="00964028"/>
    <w:rsid w:val="00964415"/>
    <w:rsid w:val="0096521C"/>
    <w:rsid w:val="009661D9"/>
    <w:rsid w:val="00966B46"/>
    <w:rsid w:val="00966DB0"/>
    <w:rsid w:val="00966F3C"/>
    <w:rsid w:val="0096711D"/>
    <w:rsid w:val="00967214"/>
    <w:rsid w:val="00972A02"/>
    <w:rsid w:val="00974C67"/>
    <w:rsid w:val="00982DF8"/>
    <w:rsid w:val="00983A9E"/>
    <w:rsid w:val="00992A76"/>
    <w:rsid w:val="0099361D"/>
    <w:rsid w:val="009977E7"/>
    <w:rsid w:val="009A0906"/>
    <w:rsid w:val="009A0DB7"/>
    <w:rsid w:val="009A5127"/>
    <w:rsid w:val="009B6827"/>
    <w:rsid w:val="009B7D51"/>
    <w:rsid w:val="009C1636"/>
    <w:rsid w:val="009C38D0"/>
    <w:rsid w:val="009C756E"/>
    <w:rsid w:val="009C7BFF"/>
    <w:rsid w:val="009D2B45"/>
    <w:rsid w:val="009D3828"/>
    <w:rsid w:val="009D6C83"/>
    <w:rsid w:val="009D7F92"/>
    <w:rsid w:val="009E279F"/>
    <w:rsid w:val="009E3C85"/>
    <w:rsid w:val="009E58CB"/>
    <w:rsid w:val="009E7543"/>
    <w:rsid w:val="009F3E82"/>
    <w:rsid w:val="009F43E4"/>
    <w:rsid w:val="009F734B"/>
    <w:rsid w:val="00A01F86"/>
    <w:rsid w:val="00A070B1"/>
    <w:rsid w:val="00A11E8A"/>
    <w:rsid w:val="00A1705B"/>
    <w:rsid w:val="00A27D3F"/>
    <w:rsid w:val="00A3211A"/>
    <w:rsid w:val="00A379BD"/>
    <w:rsid w:val="00A40351"/>
    <w:rsid w:val="00A446B2"/>
    <w:rsid w:val="00A56517"/>
    <w:rsid w:val="00A626DB"/>
    <w:rsid w:val="00A70EC3"/>
    <w:rsid w:val="00A72CB0"/>
    <w:rsid w:val="00A757B1"/>
    <w:rsid w:val="00A7638A"/>
    <w:rsid w:val="00A77388"/>
    <w:rsid w:val="00A97A2F"/>
    <w:rsid w:val="00AA0B48"/>
    <w:rsid w:val="00AA4DF2"/>
    <w:rsid w:val="00AA7157"/>
    <w:rsid w:val="00AA7A7A"/>
    <w:rsid w:val="00AB0947"/>
    <w:rsid w:val="00AB150F"/>
    <w:rsid w:val="00AB2831"/>
    <w:rsid w:val="00AB3D8E"/>
    <w:rsid w:val="00AB4F28"/>
    <w:rsid w:val="00AB633D"/>
    <w:rsid w:val="00AC4856"/>
    <w:rsid w:val="00AC4928"/>
    <w:rsid w:val="00AC6714"/>
    <w:rsid w:val="00AC6B77"/>
    <w:rsid w:val="00AC7BB8"/>
    <w:rsid w:val="00AD6F7E"/>
    <w:rsid w:val="00AD7222"/>
    <w:rsid w:val="00AE08F5"/>
    <w:rsid w:val="00AE2A94"/>
    <w:rsid w:val="00AE5543"/>
    <w:rsid w:val="00AF126D"/>
    <w:rsid w:val="00AF40B9"/>
    <w:rsid w:val="00AF41AA"/>
    <w:rsid w:val="00B0292F"/>
    <w:rsid w:val="00B06A96"/>
    <w:rsid w:val="00B11A9A"/>
    <w:rsid w:val="00B20D9C"/>
    <w:rsid w:val="00B228D4"/>
    <w:rsid w:val="00B232DB"/>
    <w:rsid w:val="00B25CBE"/>
    <w:rsid w:val="00B2633A"/>
    <w:rsid w:val="00B26B2D"/>
    <w:rsid w:val="00B2703A"/>
    <w:rsid w:val="00B408DA"/>
    <w:rsid w:val="00B448EF"/>
    <w:rsid w:val="00B46F67"/>
    <w:rsid w:val="00B47F8E"/>
    <w:rsid w:val="00B505CE"/>
    <w:rsid w:val="00B5090D"/>
    <w:rsid w:val="00B50F3B"/>
    <w:rsid w:val="00B530E6"/>
    <w:rsid w:val="00B532B6"/>
    <w:rsid w:val="00B56604"/>
    <w:rsid w:val="00B611DE"/>
    <w:rsid w:val="00B6410F"/>
    <w:rsid w:val="00B665EE"/>
    <w:rsid w:val="00B7219C"/>
    <w:rsid w:val="00B73F72"/>
    <w:rsid w:val="00B742C4"/>
    <w:rsid w:val="00B8280C"/>
    <w:rsid w:val="00B844E6"/>
    <w:rsid w:val="00B87411"/>
    <w:rsid w:val="00B92A56"/>
    <w:rsid w:val="00BA11E8"/>
    <w:rsid w:val="00BA3DF6"/>
    <w:rsid w:val="00BA6A04"/>
    <w:rsid w:val="00BA6FC9"/>
    <w:rsid w:val="00BB2F0B"/>
    <w:rsid w:val="00BB687F"/>
    <w:rsid w:val="00BB6F8D"/>
    <w:rsid w:val="00BB7816"/>
    <w:rsid w:val="00BB7929"/>
    <w:rsid w:val="00BC1242"/>
    <w:rsid w:val="00BC1524"/>
    <w:rsid w:val="00BC4038"/>
    <w:rsid w:val="00BC48BA"/>
    <w:rsid w:val="00BC7929"/>
    <w:rsid w:val="00BD265B"/>
    <w:rsid w:val="00BD2A6D"/>
    <w:rsid w:val="00BD542A"/>
    <w:rsid w:val="00BE6389"/>
    <w:rsid w:val="00BE7174"/>
    <w:rsid w:val="00C0322B"/>
    <w:rsid w:val="00C043D4"/>
    <w:rsid w:val="00C04F4C"/>
    <w:rsid w:val="00C06632"/>
    <w:rsid w:val="00C0689A"/>
    <w:rsid w:val="00C073C6"/>
    <w:rsid w:val="00C14F6E"/>
    <w:rsid w:val="00C16274"/>
    <w:rsid w:val="00C167B0"/>
    <w:rsid w:val="00C23547"/>
    <w:rsid w:val="00C272D1"/>
    <w:rsid w:val="00C273FF"/>
    <w:rsid w:val="00C30EEC"/>
    <w:rsid w:val="00C31C35"/>
    <w:rsid w:val="00C3207D"/>
    <w:rsid w:val="00C32466"/>
    <w:rsid w:val="00C33629"/>
    <w:rsid w:val="00C34131"/>
    <w:rsid w:val="00C37B5C"/>
    <w:rsid w:val="00C46372"/>
    <w:rsid w:val="00C604B5"/>
    <w:rsid w:val="00C612BB"/>
    <w:rsid w:val="00C62B76"/>
    <w:rsid w:val="00C6568F"/>
    <w:rsid w:val="00C662AF"/>
    <w:rsid w:val="00C66662"/>
    <w:rsid w:val="00C673D4"/>
    <w:rsid w:val="00C70C3A"/>
    <w:rsid w:val="00C71B63"/>
    <w:rsid w:val="00C73052"/>
    <w:rsid w:val="00C737C1"/>
    <w:rsid w:val="00C7689B"/>
    <w:rsid w:val="00C83427"/>
    <w:rsid w:val="00C8540E"/>
    <w:rsid w:val="00C92341"/>
    <w:rsid w:val="00CA0EA2"/>
    <w:rsid w:val="00CA1E79"/>
    <w:rsid w:val="00CA2430"/>
    <w:rsid w:val="00CA65C7"/>
    <w:rsid w:val="00CA6F99"/>
    <w:rsid w:val="00CB0315"/>
    <w:rsid w:val="00CB27F7"/>
    <w:rsid w:val="00CB56B8"/>
    <w:rsid w:val="00CB5C16"/>
    <w:rsid w:val="00CB5D8B"/>
    <w:rsid w:val="00CB60D6"/>
    <w:rsid w:val="00CB711A"/>
    <w:rsid w:val="00CC02C3"/>
    <w:rsid w:val="00CC0FA3"/>
    <w:rsid w:val="00CC3C59"/>
    <w:rsid w:val="00CC52A1"/>
    <w:rsid w:val="00CC6985"/>
    <w:rsid w:val="00CC7CAB"/>
    <w:rsid w:val="00CD5745"/>
    <w:rsid w:val="00CE07E6"/>
    <w:rsid w:val="00CF749A"/>
    <w:rsid w:val="00D02190"/>
    <w:rsid w:val="00D06097"/>
    <w:rsid w:val="00D14BAF"/>
    <w:rsid w:val="00D17AAE"/>
    <w:rsid w:val="00D22C02"/>
    <w:rsid w:val="00D238BC"/>
    <w:rsid w:val="00D25A72"/>
    <w:rsid w:val="00D30033"/>
    <w:rsid w:val="00D31C0B"/>
    <w:rsid w:val="00D31DA5"/>
    <w:rsid w:val="00D32B3A"/>
    <w:rsid w:val="00D4161B"/>
    <w:rsid w:val="00D43F6F"/>
    <w:rsid w:val="00D46FF3"/>
    <w:rsid w:val="00D47090"/>
    <w:rsid w:val="00D47761"/>
    <w:rsid w:val="00D53799"/>
    <w:rsid w:val="00D54AA4"/>
    <w:rsid w:val="00D570D7"/>
    <w:rsid w:val="00D57FCB"/>
    <w:rsid w:val="00D71F99"/>
    <w:rsid w:val="00D72809"/>
    <w:rsid w:val="00D73BEA"/>
    <w:rsid w:val="00D73E2B"/>
    <w:rsid w:val="00D756CD"/>
    <w:rsid w:val="00D758E7"/>
    <w:rsid w:val="00D80F29"/>
    <w:rsid w:val="00D811FB"/>
    <w:rsid w:val="00D92380"/>
    <w:rsid w:val="00D94607"/>
    <w:rsid w:val="00D94A65"/>
    <w:rsid w:val="00D96024"/>
    <w:rsid w:val="00DA24ED"/>
    <w:rsid w:val="00DA3B6F"/>
    <w:rsid w:val="00DA42EE"/>
    <w:rsid w:val="00DA6DB3"/>
    <w:rsid w:val="00DB670B"/>
    <w:rsid w:val="00DB6AB9"/>
    <w:rsid w:val="00DB75C6"/>
    <w:rsid w:val="00DC00EC"/>
    <w:rsid w:val="00DC18B1"/>
    <w:rsid w:val="00DD00A3"/>
    <w:rsid w:val="00DD037F"/>
    <w:rsid w:val="00DD2E60"/>
    <w:rsid w:val="00DE48D9"/>
    <w:rsid w:val="00DF43D0"/>
    <w:rsid w:val="00E0019E"/>
    <w:rsid w:val="00E002AE"/>
    <w:rsid w:val="00E05EFA"/>
    <w:rsid w:val="00E0773F"/>
    <w:rsid w:val="00E07CF5"/>
    <w:rsid w:val="00E10C65"/>
    <w:rsid w:val="00E11170"/>
    <w:rsid w:val="00E142DA"/>
    <w:rsid w:val="00E148A4"/>
    <w:rsid w:val="00E14D5A"/>
    <w:rsid w:val="00E14E84"/>
    <w:rsid w:val="00E170D6"/>
    <w:rsid w:val="00E21873"/>
    <w:rsid w:val="00E24A8F"/>
    <w:rsid w:val="00E27000"/>
    <w:rsid w:val="00E33714"/>
    <w:rsid w:val="00E353CB"/>
    <w:rsid w:val="00E35A29"/>
    <w:rsid w:val="00E4020A"/>
    <w:rsid w:val="00E456C6"/>
    <w:rsid w:val="00E50679"/>
    <w:rsid w:val="00E50797"/>
    <w:rsid w:val="00E52355"/>
    <w:rsid w:val="00E528E9"/>
    <w:rsid w:val="00E553D4"/>
    <w:rsid w:val="00E61906"/>
    <w:rsid w:val="00E62A3B"/>
    <w:rsid w:val="00E62E78"/>
    <w:rsid w:val="00E652CE"/>
    <w:rsid w:val="00E65657"/>
    <w:rsid w:val="00E6725D"/>
    <w:rsid w:val="00E67CAF"/>
    <w:rsid w:val="00E67DE0"/>
    <w:rsid w:val="00E7252B"/>
    <w:rsid w:val="00E749C4"/>
    <w:rsid w:val="00E8048B"/>
    <w:rsid w:val="00E9128A"/>
    <w:rsid w:val="00E915FD"/>
    <w:rsid w:val="00E9478A"/>
    <w:rsid w:val="00E95F64"/>
    <w:rsid w:val="00E96F61"/>
    <w:rsid w:val="00EA0462"/>
    <w:rsid w:val="00EA1007"/>
    <w:rsid w:val="00EA14E3"/>
    <w:rsid w:val="00EA2F71"/>
    <w:rsid w:val="00EA3B57"/>
    <w:rsid w:val="00EA7A85"/>
    <w:rsid w:val="00EB30E5"/>
    <w:rsid w:val="00EC7944"/>
    <w:rsid w:val="00ED2B87"/>
    <w:rsid w:val="00ED2EB0"/>
    <w:rsid w:val="00ED3E22"/>
    <w:rsid w:val="00ED65B0"/>
    <w:rsid w:val="00EE0612"/>
    <w:rsid w:val="00EE193B"/>
    <w:rsid w:val="00EE60DF"/>
    <w:rsid w:val="00EE7FA7"/>
    <w:rsid w:val="00EF32AD"/>
    <w:rsid w:val="00EF7CF9"/>
    <w:rsid w:val="00F00B4B"/>
    <w:rsid w:val="00F01FB0"/>
    <w:rsid w:val="00F12741"/>
    <w:rsid w:val="00F13FAF"/>
    <w:rsid w:val="00F2161C"/>
    <w:rsid w:val="00F22C8E"/>
    <w:rsid w:val="00F24420"/>
    <w:rsid w:val="00F27C72"/>
    <w:rsid w:val="00F35AE0"/>
    <w:rsid w:val="00F36844"/>
    <w:rsid w:val="00F37E7F"/>
    <w:rsid w:val="00F40859"/>
    <w:rsid w:val="00F429B1"/>
    <w:rsid w:val="00F42B90"/>
    <w:rsid w:val="00F449F9"/>
    <w:rsid w:val="00F45D1C"/>
    <w:rsid w:val="00F4724E"/>
    <w:rsid w:val="00F50349"/>
    <w:rsid w:val="00F51E43"/>
    <w:rsid w:val="00F60296"/>
    <w:rsid w:val="00F61420"/>
    <w:rsid w:val="00F62A13"/>
    <w:rsid w:val="00F63490"/>
    <w:rsid w:val="00F64B30"/>
    <w:rsid w:val="00F64B9A"/>
    <w:rsid w:val="00F71A3A"/>
    <w:rsid w:val="00F72513"/>
    <w:rsid w:val="00F735C6"/>
    <w:rsid w:val="00F74763"/>
    <w:rsid w:val="00F77F50"/>
    <w:rsid w:val="00F84770"/>
    <w:rsid w:val="00F86FE8"/>
    <w:rsid w:val="00F91DDE"/>
    <w:rsid w:val="00F93095"/>
    <w:rsid w:val="00FA3875"/>
    <w:rsid w:val="00FA38A9"/>
    <w:rsid w:val="00FA3FAB"/>
    <w:rsid w:val="00FA5FDD"/>
    <w:rsid w:val="00FA75F6"/>
    <w:rsid w:val="00FB120B"/>
    <w:rsid w:val="00FB7CED"/>
    <w:rsid w:val="00FC1056"/>
    <w:rsid w:val="00FC3398"/>
    <w:rsid w:val="00FC3B38"/>
    <w:rsid w:val="00FC3F63"/>
    <w:rsid w:val="00FC6F4A"/>
    <w:rsid w:val="00FD0C86"/>
    <w:rsid w:val="00FD20AD"/>
    <w:rsid w:val="00FD43FA"/>
    <w:rsid w:val="00FD7922"/>
    <w:rsid w:val="00FE1E32"/>
    <w:rsid w:val="00FE6C6E"/>
    <w:rsid w:val="00FF07BD"/>
    <w:rsid w:val="00FF51DC"/>
    <w:rsid w:val="00FF5F06"/>
    <w:rsid w:val="00F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DDE14A2"/>
  <w15:docId w15:val="{706DF699-F6AE-44D9-8A0B-F6AEBB19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0E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14F6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9">
    <w:name w:val="heading 9"/>
    <w:basedOn w:val="a"/>
    <w:next w:val="a"/>
    <w:qFormat/>
    <w:rsid w:val="00E3371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14F6E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paragraph" w:customStyle="1" w:styleId="11">
    <w:name w:val="Абзац списка1"/>
    <w:basedOn w:val="a"/>
    <w:rsid w:val="00760240"/>
    <w:pPr>
      <w:ind w:left="720"/>
    </w:pPr>
  </w:style>
  <w:style w:type="character" w:styleId="a3">
    <w:name w:val="Hyperlink"/>
    <w:uiPriority w:val="99"/>
    <w:rsid w:val="008A06E6"/>
    <w:rPr>
      <w:color w:val="0000FF"/>
      <w:u w:val="single"/>
    </w:rPr>
  </w:style>
  <w:style w:type="table" w:styleId="a4">
    <w:name w:val="Table Grid"/>
    <w:basedOn w:val="a1"/>
    <w:rsid w:val="002F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0322B"/>
  </w:style>
  <w:style w:type="paragraph" w:styleId="a5">
    <w:name w:val="header"/>
    <w:basedOn w:val="a"/>
    <w:link w:val="a6"/>
    <w:semiHidden/>
    <w:rsid w:val="00E10C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semiHidden/>
    <w:rsid w:val="00E10C65"/>
    <w:rPr>
      <w:rFonts w:ascii="Times New Roman" w:hAnsi="Times New Roman" w:cs="Times New Roman"/>
      <w:sz w:val="24"/>
      <w:szCs w:val="24"/>
      <w:lang w:val="x-none" w:eastAsia="ru-RU"/>
    </w:rPr>
  </w:style>
  <w:style w:type="paragraph" w:styleId="a7">
    <w:name w:val="footer"/>
    <w:basedOn w:val="a"/>
    <w:link w:val="a8"/>
    <w:uiPriority w:val="99"/>
    <w:rsid w:val="00E10C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10C65"/>
    <w:rPr>
      <w:rFonts w:ascii="Times New Roman" w:hAnsi="Times New Roman" w:cs="Times New Roman"/>
      <w:sz w:val="24"/>
      <w:szCs w:val="24"/>
      <w:lang w:val="x-none" w:eastAsia="ru-RU"/>
    </w:rPr>
  </w:style>
  <w:style w:type="paragraph" w:styleId="2">
    <w:name w:val="Body Text Indent 2"/>
    <w:basedOn w:val="a"/>
    <w:link w:val="20"/>
    <w:rsid w:val="00AF126D"/>
    <w:pPr>
      <w:spacing w:line="360" w:lineRule="auto"/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link w:val="2"/>
    <w:rsid w:val="00AF126D"/>
    <w:rPr>
      <w:rFonts w:ascii="Times New Roman" w:hAnsi="Times New Roman" w:cs="Times New Roman"/>
      <w:sz w:val="20"/>
      <w:szCs w:val="20"/>
      <w:lang w:val="x-none" w:eastAsia="ru-RU"/>
    </w:rPr>
  </w:style>
  <w:style w:type="paragraph" w:styleId="a9">
    <w:name w:val="Balloon Text"/>
    <w:basedOn w:val="a"/>
    <w:link w:val="aa"/>
    <w:semiHidden/>
    <w:rsid w:val="000308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rsid w:val="0003084F"/>
    <w:rPr>
      <w:rFonts w:ascii="Tahoma" w:hAnsi="Tahoma" w:cs="Tahoma"/>
      <w:sz w:val="16"/>
      <w:szCs w:val="16"/>
      <w:lang w:val="x-none" w:eastAsia="ru-RU"/>
    </w:rPr>
  </w:style>
  <w:style w:type="paragraph" w:styleId="ab">
    <w:name w:val="Normal (Web)"/>
    <w:basedOn w:val="a"/>
    <w:semiHidden/>
    <w:rsid w:val="00506EDF"/>
    <w:pPr>
      <w:spacing w:before="100" w:beforeAutospacing="1" w:after="100" w:afterAutospacing="1"/>
    </w:pPr>
  </w:style>
  <w:style w:type="paragraph" w:customStyle="1" w:styleId="12">
    <w:name w:val="Заголовок оглавления1"/>
    <w:basedOn w:val="1"/>
    <w:next w:val="a"/>
    <w:rsid w:val="006E7D87"/>
    <w:pPr>
      <w:spacing w:line="276" w:lineRule="auto"/>
      <w:outlineLvl w:val="9"/>
    </w:pPr>
    <w:rPr>
      <w:lang w:eastAsia="en-US"/>
    </w:rPr>
  </w:style>
  <w:style w:type="paragraph" w:styleId="13">
    <w:name w:val="toc 1"/>
    <w:basedOn w:val="a"/>
    <w:next w:val="a"/>
    <w:autoRedefine/>
    <w:semiHidden/>
    <w:rsid w:val="006E7D87"/>
    <w:pPr>
      <w:tabs>
        <w:tab w:val="right" w:leader="dot" w:pos="9629"/>
      </w:tabs>
      <w:spacing w:line="360" w:lineRule="auto"/>
    </w:pPr>
  </w:style>
  <w:style w:type="paragraph" w:customStyle="1" w:styleId="21">
    <w:name w:val="Знак2 Знак Знак"/>
    <w:basedOn w:val="a"/>
    <w:rsid w:val="00DD2E6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Body Text"/>
    <w:basedOn w:val="a"/>
    <w:link w:val="ad"/>
    <w:rsid w:val="00DD2E60"/>
    <w:pPr>
      <w:spacing w:after="120"/>
    </w:pPr>
  </w:style>
  <w:style w:type="character" w:customStyle="1" w:styleId="ad">
    <w:name w:val="Основной текст Знак"/>
    <w:link w:val="ac"/>
    <w:semiHidden/>
    <w:rPr>
      <w:rFonts w:ascii="Times New Roman" w:hAnsi="Times New Roman" w:cs="Times New Roman"/>
      <w:sz w:val="24"/>
      <w:szCs w:val="24"/>
    </w:rPr>
  </w:style>
  <w:style w:type="character" w:customStyle="1" w:styleId="14">
    <w:name w:val="Основной текст1 Знак"/>
    <w:link w:val="15"/>
    <w:rsid w:val="00D46FF3"/>
    <w:rPr>
      <w:sz w:val="26"/>
      <w:szCs w:val="26"/>
      <w:lang w:val="ru-RU" w:eastAsia="ru-RU"/>
    </w:rPr>
  </w:style>
  <w:style w:type="paragraph" w:customStyle="1" w:styleId="15">
    <w:name w:val="Основной текст1"/>
    <w:basedOn w:val="a"/>
    <w:link w:val="14"/>
    <w:rsid w:val="00D46FF3"/>
    <w:pPr>
      <w:shd w:val="clear" w:color="auto" w:fill="FFFFFF"/>
      <w:spacing w:before="60" w:line="322" w:lineRule="exact"/>
      <w:jc w:val="both"/>
    </w:pPr>
    <w:rPr>
      <w:rFonts w:ascii="Calibri" w:hAnsi="Calibri"/>
      <w:sz w:val="26"/>
      <w:szCs w:val="26"/>
    </w:rPr>
  </w:style>
  <w:style w:type="paragraph" w:styleId="ae">
    <w:name w:val="Body Text Indent"/>
    <w:aliases w:val="Знак1"/>
    <w:basedOn w:val="a"/>
    <w:link w:val="af"/>
    <w:rsid w:val="00E67CA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 с отступом Знак"/>
    <w:aliases w:val="Знак1 Знак"/>
    <w:link w:val="ae"/>
    <w:semiHidden/>
    <w:rsid w:val="00AD7222"/>
    <w:rPr>
      <w:rFonts w:eastAsia="Times New Roman"/>
      <w:sz w:val="24"/>
      <w:szCs w:val="24"/>
      <w:lang w:val="ru-RU" w:eastAsia="ru-RU"/>
    </w:rPr>
  </w:style>
  <w:style w:type="paragraph" w:customStyle="1" w:styleId="210">
    <w:name w:val="Знак2 Знак Знак1"/>
    <w:basedOn w:val="a"/>
    <w:rsid w:val="002C6F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3"/>
    <w:basedOn w:val="a"/>
    <w:link w:val="30"/>
    <w:rsid w:val="002C6F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rPr>
      <w:rFonts w:ascii="Times New Roman" w:hAnsi="Times New Roman" w:cs="Times New Roman"/>
      <w:sz w:val="16"/>
      <w:szCs w:val="16"/>
    </w:rPr>
  </w:style>
  <w:style w:type="paragraph" w:customStyle="1" w:styleId="22">
    <w:name w:val="Знак2 Знак Знак Знак Знак Знак2"/>
    <w:basedOn w:val="a"/>
    <w:rsid w:val="00D728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"/>
    <w:basedOn w:val="a"/>
    <w:rsid w:val="00CC0FA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Strong"/>
    <w:qFormat/>
    <w:rsid w:val="00CC0FA3"/>
    <w:rPr>
      <w:b/>
      <w:bCs/>
    </w:rPr>
  </w:style>
  <w:style w:type="paragraph" w:styleId="af2">
    <w:name w:val="Title"/>
    <w:basedOn w:val="a"/>
    <w:link w:val="af3"/>
    <w:qFormat/>
    <w:rsid w:val="00F27C7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3">
    <w:name w:val="Заголовок Знак"/>
    <w:link w:val="af2"/>
    <w:rPr>
      <w:rFonts w:ascii="Cambria" w:hAnsi="Cambria" w:cs="Cambria"/>
      <w:b/>
      <w:bCs/>
      <w:kern w:val="28"/>
      <w:sz w:val="32"/>
      <w:szCs w:val="32"/>
    </w:rPr>
  </w:style>
  <w:style w:type="character" w:customStyle="1" w:styleId="comment1">
    <w:name w:val="comment1"/>
    <w:rsid w:val="003A0A5E"/>
    <w:rPr>
      <w:rFonts w:ascii="Verdana" w:hAnsi="Verdana" w:cs="Verdana"/>
      <w:color w:val="auto"/>
      <w:sz w:val="18"/>
      <w:szCs w:val="18"/>
    </w:rPr>
  </w:style>
  <w:style w:type="paragraph" w:customStyle="1" w:styleId="220">
    <w:name w:val="Знак2 Знак Знак2"/>
    <w:basedOn w:val="a"/>
    <w:rsid w:val="0009138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 Знак2 Знак Знак Знак"/>
    <w:basedOn w:val="a"/>
    <w:rsid w:val="0045594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8567E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4">
    <w:name w:val="Знак2"/>
    <w:rsid w:val="00094F31"/>
    <w:rPr>
      <w:rFonts w:ascii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AD7222"/>
    <w:pPr>
      <w:ind w:left="720"/>
    </w:pPr>
  </w:style>
  <w:style w:type="paragraph" w:customStyle="1" w:styleId="17">
    <w:name w:val="Без интервала1"/>
    <w:qFormat/>
    <w:rsid w:val="00481A77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rsid w:val="004703C8"/>
  </w:style>
  <w:style w:type="paragraph" w:customStyle="1" w:styleId="230">
    <w:name w:val="Знак2 Знак Знак3"/>
    <w:basedOn w:val="a"/>
    <w:rsid w:val="00B11A9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1">
    <w:name w:val="Знак2 Знак Знак Знак Знак Знак Знак Знак Знак1"/>
    <w:basedOn w:val="a"/>
    <w:rsid w:val="001B3EF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1">
    <w:name w:val="Знак2 Знак Знак Знак Знак Знак21"/>
    <w:basedOn w:val="a"/>
    <w:rsid w:val="00783C0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D416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 Знак Знак Знак Знак1 Знак Знак Знак"/>
    <w:basedOn w:val="a"/>
    <w:rsid w:val="00D416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8">
    <w:name w:val="Основной текст1 Знак Знак"/>
    <w:rsid w:val="00D4161B"/>
    <w:rPr>
      <w:sz w:val="26"/>
      <w:szCs w:val="26"/>
      <w:lang w:val="ru-RU" w:eastAsia="ru-RU"/>
    </w:rPr>
  </w:style>
  <w:style w:type="paragraph" w:customStyle="1" w:styleId="2110">
    <w:name w:val="Знак2 Знак Знак Знак Знак Знак Знак Знак Знак11"/>
    <w:basedOn w:val="a"/>
    <w:rsid w:val="00E67CA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0">
    <w:name w:val="Знак2 Знак Знак Знак Знак Знак Знак Знак Знак12"/>
    <w:basedOn w:val="a"/>
    <w:rsid w:val="00E3371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1 Знак Знак Знак Знак Знак Знак Знак1"/>
    <w:basedOn w:val="a"/>
    <w:rsid w:val="00AB3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3">
    <w:name w:val="Основной текст с отступом 21"/>
    <w:basedOn w:val="a"/>
    <w:rsid w:val="007B5A15"/>
    <w:pPr>
      <w:widowControl w:val="0"/>
      <w:overflowPunct w:val="0"/>
      <w:autoSpaceDE w:val="0"/>
      <w:autoSpaceDN w:val="0"/>
      <w:adjustRightInd w:val="0"/>
      <w:ind w:left="709"/>
      <w:jc w:val="both"/>
      <w:textAlignment w:val="baseline"/>
    </w:pPr>
    <w:rPr>
      <w:sz w:val="20"/>
      <w:szCs w:val="20"/>
    </w:rPr>
  </w:style>
  <w:style w:type="paragraph" w:customStyle="1" w:styleId="140">
    <w:name w:val="Обычный + 14"/>
    <w:basedOn w:val="ae"/>
    <w:link w:val="141"/>
    <w:rsid w:val="00542962"/>
    <w:pPr>
      <w:framePr w:hSpace="180" w:wrap="around" w:vAnchor="text" w:hAnchor="text" w:y="1"/>
      <w:tabs>
        <w:tab w:val="num" w:pos="0"/>
      </w:tabs>
      <w:spacing w:line="240" w:lineRule="auto"/>
      <w:suppressOverlap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141">
    <w:name w:val="Обычный + 14 Знак"/>
    <w:link w:val="140"/>
    <w:rsid w:val="00542962"/>
    <w:rPr>
      <w:rFonts w:eastAsia="Times New Roman"/>
      <w:sz w:val="28"/>
      <w:szCs w:val="28"/>
      <w:lang w:val="ru-RU" w:eastAsia="en-US" w:bidi="ar-SA"/>
    </w:rPr>
  </w:style>
  <w:style w:type="paragraph" w:customStyle="1" w:styleId="222">
    <w:name w:val="Знак2 Знак Знак Знак Знак Знак2"/>
    <w:basedOn w:val="a"/>
    <w:rsid w:val="00BB2F0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5">
    <w:name w:val="Normal Indent"/>
    <w:basedOn w:val="a"/>
    <w:rsid w:val="00434B93"/>
    <w:pPr>
      <w:ind w:left="708"/>
    </w:pPr>
  </w:style>
  <w:style w:type="paragraph" w:customStyle="1" w:styleId="af6">
    <w:name w:val="Знак"/>
    <w:basedOn w:val="a"/>
    <w:rsid w:val="00406A0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9">
    <w:name w:val="Знак Знак Знак Знак Знак1"/>
    <w:basedOn w:val="a"/>
    <w:rsid w:val="006F35F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4">
    <w:name w:val="Знак2 Знак Знак Знак Знак Знак1"/>
    <w:basedOn w:val="a"/>
    <w:rsid w:val="00AC7BB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7">
    <w:name w:val="Знак Знак"/>
    <w:basedOn w:val="a"/>
    <w:rsid w:val="000506F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5">
    <w:name w:val="Знак2 Знак Знак Знак Знак Знак Знак Знак Знак1 Знак"/>
    <w:basedOn w:val="a"/>
    <w:rsid w:val="00042D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List Paragraph"/>
    <w:basedOn w:val="a"/>
    <w:uiPriority w:val="99"/>
    <w:qFormat/>
    <w:rsid w:val="00AD6F7E"/>
    <w:pPr>
      <w:ind w:left="708"/>
    </w:pPr>
  </w:style>
  <w:style w:type="character" w:styleId="af9">
    <w:name w:val="Placeholder Text"/>
    <w:basedOn w:val="a0"/>
    <w:uiPriority w:val="99"/>
    <w:semiHidden/>
    <w:rsid w:val="007E791C"/>
    <w:rPr>
      <w:color w:val="808080"/>
    </w:rPr>
  </w:style>
  <w:style w:type="table" w:customStyle="1" w:styleId="1a">
    <w:name w:val="Сетка таблицы1"/>
    <w:basedOn w:val="a1"/>
    <w:next w:val="a4"/>
    <w:rsid w:val="00436AD2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4"/>
    <w:rsid w:val="00EB30E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rsid w:val="008F40A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rsid w:val="0046732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">
    <w:name w:val="Сетка таблицы21"/>
    <w:basedOn w:val="a1"/>
    <w:next w:val="a4"/>
    <w:uiPriority w:val="59"/>
    <w:rsid w:val="00462781"/>
    <w:rPr>
      <w:rFonts w:cs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rsid w:val="0046278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rsid w:val="0046278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E0612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Текст сноски Знак"/>
    <w:link w:val="afb"/>
    <w:locked/>
    <w:rsid w:val="000A6B96"/>
  </w:style>
  <w:style w:type="paragraph" w:styleId="afb">
    <w:name w:val="footnote text"/>
    <w:basedOn w:val="a"/>
    <w:link w:val="afa"/>
    <w:unhideWhenUsed/>
    <w:rsid w:val="000A6B96"/>
    <w:rPr>
      <w:rFonts w:ascii="Calibri" w:hAnsi="Calibri" w:cs="Calibri"/>
      <w:sz w:val="20"/>
      <w:szCs w:val="20"/>
    </w:rPr>
  </w:style>
  <w:style w:type="character" w:customStyle="1" w:styleId="1b">
    <w:name w:val="Текст сноски Знак1"/>
    <w:basedOn w:val="a0"/>
    <w:uiPriority w:val="99"/>
    <w:semiHidden/>
    <w:rsid w:val="000A6B96"/>
    <w:rPr>
      <w:rFonts w:ascii="Times New Roman" w:hAnsi="Times New Roman" w:cs="Times New Roman"/>
    </w:rPr>
  </w:style>
  <w:style w:type="character" w:styleId="afc">
    <w:name w:val="footnote reference"/>
    <w:rsid w:val="000A6B96"/>
    <w:rPr>
      <w:vertAlign w:val="superscript"/>
    </w:rPr>
  </w:style>
  <w:style w:type="character" w:styleId="afd">
    <w:name w:val="FollowedHyperlink"/>
    <w:basedOn w:val="a0"/>
    <w:uiPriority w:val="99"/>
    <w:semiHidden/>
    <w:unhideWhenUsed/>
    <w:rsid w:val="00EE60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84"/>
      <w:marRight w:val="84"/>
      <w:marTop w:val="84"/>
      <w:marBottom w:val="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rbookshop.ru/5069.html" TargetMode="External"/><Relationship Id="rId18" Type="http://schemas.openxmlformats.org/officeDocument/2006/relationships/hyperlink" Target="http://www.ngv.r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iprbookshop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83751.html" TargetMode="External"/><Relationship Id="rId17" Type="http://schemas.openxmlformats.org/officeDocument/2006/relationships/hyperlink" Target="http://www.oil-industry.ru.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ilru.com" TargetMode="External"/><Relationship Id="rId20" Type="http://schemas.openxmlformats.org/officeDocument/2006/relationships/hyperlink" Target="http://elibrary.r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83738.html" TargetMode="External"/><Relationship Id="rId24" Type="http://schemas.openxmlformats.org/officeDocument/2006/relationships/hyperlink" Target="http://elibrary.agni-rt.ru" TargetMode="Externa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elibrary.agni-rt.ru" TargetMode="External"/><Relationship Id="rId23" Type="http://schemas.openxmlformats.org/officeDocument/2006/relationships/hyperlink" Target="http://www/burneft.ru.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iprbookshop.ru/83736.html" TargetMode="External"/><Relationship Id="rId19" Type="http://schemas.openxmlformats.org/officeDocument/2006/relationships/hyperlink" Target="http://www.rsl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iprbookshop.ru/83735.html" TargetMode="External"/><Relationship Id="rId14" Type="http://schemas.openxmlformats.org/officeDocument/2006/relationships/hyperlink" Target="http://www.iprbookshop.ru/5070.html" TargetMode="External"/><Relationship Id="rId22" Type="http://schemas.openxmlformats.org/officeDocument/2006/relationships/hyperlink" Target="http://elibrary.agni-rt.ru" TargetMode="External"/><Relationship Id="rId27" Type="http://schemas.openxmlformats.org/officeDocument/2006/relationships/footer" Target="footer2.xml"/><Relationship Id="rId30" Type="http://schemas.openxmlformats.org/officeDocument/2006/relationships/hyperlink" Target="http://elibrary.agni-rt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56F89-1842-4887-891C-A73839400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45</Pages>
  <Words>13725</Words>
  <Characters>78235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ТАТАРСТАН</vt:lpstr>
    </vt:vector>
  </TitlesOfParts>
  <Company>MultiDVD Team</Company>
  <LinksUpToDate>false</LinksUpToDate>
  <CharactersWithSpaces>91777</CharactersWithSpaces>
  <SharedDoc>false</SharedDoc>
  <HLinks>
    <vt:vector size="30" baseType="variant">
      <vt:variant>
        <vt:i4>3014715</vt:i4>
      </vt:variant>
      <vt:variant>
        <vt:i4>12</vt:i4>
      </vt:variant>
      <vt:variant>
        <vt:i4>0</vt:i4>
      </vt:variant>
      <vt:variant>
        <vt:i4>5</vt:i4>
      </vt:variant>
      <vt:variant>
        <vt:lpwstr>http://elibrary.agni-rt.ru/</vt:lpwstr>
      </vt:variant>
      <vt:variant>
        <vt:lpwstr/>
      </vt:variant>
      <vt:variant>
        <vt:i4>7405619</vt:i4>
      </vt:variant>
      <vt:variant>
        <vt:i4>9</vt:i4>
      </vt:variant>
      <vt:variant>
        <vt:i4>0</vt:i4>
      </vt:variant>
      <vt:variant>
        <vt:i4>5</vt:i4>
      </vt:variant>
      <vt:variant>
        <vt:lpwstr>http://iprbookshop.ru/</vt:lpwstr>
      </vt:variant>
      <vt:variant>
        <vt:lpwstr/>
      </vt:variant>
      <vt:variant>
        <vt:i4>5439498</vt:i4>
      </vt:variant>
      <vt:variant>
        <vt:i4>6</vt:i4>
      </vt:variant>
      <vt:variant>
        <vt:i4>0</vt:i4>
      </vt:variant>
      <vt:variant>
        <vt:i4>5</vt:i4>
      </vt:variant>
      <vt:variant>
        <vt:lpwstr>http://www.oilru.com/</vt:lpwstr>
      </vt:variant>
      <vt:variant>
        <vt:lpwstr/>
      </vt:variant>
      <vt:variant>
        <vt:i4>8323184</vt:i4>
      </vt:variant>
      <vt:variant>
        <vt:i4>3</vt:i4>
      </vt:variant>
      <vt:variant>
        <vt:i4>0</vt:i4>
      </vt:variant>
      <vt:variant>
        <vt:i4>5</vt:i4>
      </vt:variant>
      <vt:variant>
        <vt:lpwstr>http://www.oil-industry.ru/</vt:lpwstr>
      </vt:variant>
      <vt:variant>
        <vt:lpwstr/>
      </vt:variant>
      <vt:variant>
        <vt:i4>7798902</vt:i4>
      </vt:variant>
      <vt:variant>
        <vt:i4>0</vt:i4>
      </vt:variant>
      <vt:variant>
        <vt:i4>0</vt:i4>
      </vt:variant>
      <vt:variant>
        <vt:i4>5</vt:i4>
      </vt:variant>
      <vt:variant>
        <vt:lpwstr>http://www.burneft.ru/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ТАТАРСТАН</dc:title>
  <dc:subject/>
  <dc:creator>Елена</dc:creator>
  <cp:keywords/>
  <cp:lastModifiedBy>Хуснутдинова Люция Гамировна</cp:lastModifiedBy>
  <cp:revision>96</cp:revision>
  <cp:lastPrinted>2020-11-16T06:55:00Z</cp:lastPrinted>
  <dcterms:created xsi:type="dcterms:W3CDTF">2016-10-13T07:21:00Z</dcterms:created>
  <dcterms:modified xsi:type="dcterms:W3CDTF">2021-05-26T05:57:00Z</dcterms:modified>
</cp:coreProperties>
</file>